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D94C" w14:textId="1639AF5D" w:rsidR="000D65F5" w:rsidRPr="009856B8" w:rsidRDefault="00F05870" w:rsidP="000D65F5">
      <w:pPr>
        <w:jc w:val="center"/>
        <w:rPr>
          <w:rFonts w:ascii="Century Gothic" w:hAnsi="Century Gothic"/>
          <w:noProof/>
          <w:color w:val="000000" w:themeColor="text1"/>
          <w:sz w:val="32"/>
          <w:szCs w:val="32"/>
        </w:rPr>
      </w:pPr>
      <w:r w:rsidRPr="009856B8">
        <w:rPr>
          <w:noProof/>
          <w:sz w:val="22"/>
          <w:szCs w:val="22"/>
        </w:rPr>
        <w:drawing>
          <wp:anchor distT="0" distB="0" distL="114300" distR="114300" simplePos="0" relativeHeight="251661312" behindDoc="1" locked="0" layoutInCell="1" allowOverlap="1" wp14:anchorId="6F5582D4" wp14:editId="5CCF4092">
            <wp:simplePos x="0" y="0"/>
            <wp:positionH relativeFrom="margin">
              <wp:posOffset>5153025</wp:posOffset>
            </wp:positionH>
            <wp:positionV relativeFrom="paragraph">
              <wp:posOffset>37465</wp:posOffset>
            </wp:positionV>
            <wp:extent cx="1619250" cy="612775"/>
            <wp:effectExtent l="19050" t="19050" r="19050" b="15875"/>
            <wp:wrapTight wrapText="bothSides">
              <wp:wrapPolygon edited="0">
                <wp:start x="-254" y="-672"/>
                <wp:lineTo x="-254" y="21488"/>
                <wp:lineTo x="21600" y="21488"/>
                <wp:lineTo x="21600" y="-672"/>
                <wp:lineTo x="-254" y="-672"/>
              </wp:wrapPolygon>
            </wp:wrapTight>
            <wp:docPr id="3" name="Picture 3" descr="Aid to the Church in Need | Freedom and 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d to the Church in Need | Freedom and Responsibilit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970" b="11894"/>
                    <a:stretch/>
                  </pic:blipFill>
                  <pic:spPr bwMode="auto">
                    <a:xfrm>
                      <a:off x="0" y="0"/>
                      <a:ext cx="1619250" cy="612775"/>
                    </a:xfrm>
                    <a:prstGeom prst="rect">
                      <a:avLst/>
                    </a:prstGeom>
                    <a:noFill/>
                    <a:ln w="12700">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F5" w:rsidRPr="009856B8">
        <w:rPr>
          <w:rFonts w:ascii="Century Gothic" w:hAnsi="Century Gothic"/>
          <w:noProof/>
          <w:color w:val="000000" w:themeColor="text1"/>
          <w:sz w:val="32"/>
          <w:szCs w:val="32"/>
        </w:rPr>
        <w:t xml:space="preserve">Aid to the Church in Need </w:t>
      </w:r>
    </w:p>
    <w:p w14:paraId="7DEEC08B" w14:textId="10A22AD4" w:rsidR="00C367A6" w:rsidRDefault="00C367A6" w:rsidP="00C367A6">
      <w:pPr>
        <w:spacing w:line="360" w:lineRule="auto"/>
        <w:jc w:val="center"/>
        <w:rPr>
          <w:rFonts w:ascii="Century Gothic" w:hAnsi="Century Gothic"/>
          <w:color w:val="000000" w:themeColor="text1"/>
          <w:sz w:val="24"/>
          <w:szCs w:val="24"/>
        </w:rPr>
      </w:pPr>
      <w:r>
        <w:rPr>
          <w:noProof/>
        </w:rPr>
        <w:drawing>
          <wp:anchor distT="0" distB="0" distL="114300" distR="114300" simplePos="0" relativeHeight="251666432" behindDoc="1" locked="0" layoutInCell="1" allowOverlap="1" wp14:anchorId="0F699E04" wp14:editId="276B56CB">
            <wp:simplePos x="0" y="0"/>
            <wp:positionH relativeFrom="column">
              <wp:posOffset>28575</wp:posOffset>
            </wp:positionH>
            <wp:positionV relativeFrom="paragraph">
              <wp:posOffset>427990</wp:posOffset>
            </wp:positionV>
            <wp:extent cx="3390900" cy="1904749"/>
            <wp:effectExtent l="19050" t="19050" r="19050" b="19685"/>
            <wp:wrapTight wrapText="bothSides">
              <wp:wrapPolygon edited="0">
                <wp:start x="-121" y="-216"/>
                <wp:lineTo x="-121" y="21607"/>
                <wp:lineTo x="21600" y="21607"/>
                <wp:lineTo x="21600" y="-216"/>
                <wp:lineTo x="-121" y="-216"/>
              </wp:wrapPolygon>
            </wp:wrapTight>
            <wp:docPr id="165674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4656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0900" cy="1904749"/>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D354AA">
        <w:rPr>
          <w:rFonts w:ascii="Century Gothic" w:hAnsi="Century Gothic"/>
          <w:noProof/>
          <w:color w:val="C00000"/>
          <w:sz w:val="28"/>
          <w:szCs w:val="28"/>
        </w:rPr>
        <w:t>‘</w:t>
      </w:r>
      <w:r w:rsidR="00E7232B">
        <w:rPr>
          <w:rFonts w:ascii="Century Gothic" w:hAnsi="Century Gothic"/>
          <w:noProof/>
          <w:color w:val="C00000"/>
          <w:sz w:val="28"/>
          <w:szCs w:val="28"/>
        </w:rPr>
        <w:t>Dignity</w:t>
      </w:r>
      <w:r>
        <w:rPr>
          <w:rFonts w:ascii="Century Gothic" w:hAnsi="Century Gothic"/>
          <w:noProof/>
          <w:color w:val="C00000"/>
          <w:sz w:val="28"/>
          <w:szCs w:val="28"/>
        </w:rPr>
        <w:t xml:space="preserve">’ </w:t>
      </w:r>
      <w:r w:rsidR="00D354AA">
        <w:rPr>
          <w:rFonts w:ascii="Century Gothic" w:hAnsi="Century Gothic"/>
          <w:noProof/>
          <w:color w:val="C00000"/>
          <w:sz w:val="28"/>
          <w:szCs w:val="28"/>
        </w:rPr>
        <w:t>Support Document</w:t>
      </w:r>
    </w:p>
    <w:p w14:paraId="33FBFC7B" w14:textId="1BEC1AA5" w:rsidR="00C367A6" w:rsidRPr="00C367A6" w:rsidRDefault="00C367A6" w:rsidP="00C367A6">
      <w:pPr>
        <w:spacing w:line="360" w:lineRule="auto"/>
        <w:jc w:val="center"/>
        <w:rPr>
          <w:rFonts w:ascii="Century Gothic" w:hAnsi="Century Gothic"/>
          <w:color w:val="000000" w:themeColor="text1"/>
          <w:sz w:val="24"/>
          <w:szCs w:val="24"/>
        </w:rPr>
      </w:pPr>
      <w:r w:rsidRPr="00C367A6">
        <w:rPr>
          <w:rFonts w:ascii="Century Gothic" w:hAnsi="Century Gothic"/>
          <w:color w:val="000000" w:themeColor="text1"/>
          <w:sz w:val="24"/>
          <w:szCs w:val="24"/>
        </w:rPr>
        <w:t xml:space="preserve"> ‘A new commandment I give to you, that you love one another: just as I have loved you, you also are to love one another.</w:t>
      </w:r>
      <w:r>
        <w:rPr>
          <w:rFonts w:ascii="Century Gothic" w:hAnsi="Century Gothic"/>
          <w:color w:val="000000" w:themeColor="text1"/>
          <w:sz w:val="24"/>
          <w:szCs w:val="24"/>
        </w:rPr>
        <w:t xml:space="preserve"> </w:t>
      </w:r>
      <w:r w:rsidRPr="00C367A6">
        <w:rPr>
          <w:rFonts w:ascii="Century Gothic" w:hAnsi="Century Gothic"/>
          <w:color w:val="000000" w:themeColor="text1"/>
          <w:sz w:val="24"/>
          <w:szCs w:val="24"/>
        </w:rPr>
        <w:t xml:space="preserve">By this all people will know that you are my disciples, if you have </w:t>
      </w:r>
      <w:r>
        <w:rPr>
          <w:rFonts w:ascii="Century Gothic" w:hAnsi="Century Gothic"/>
          <w:color w:val="000000" w:themeColor="text1"/>
          <w:sz w:val="24"/>
          <w:szCs w:val="24"/>
        </w:rPr>
        <w:br/>
      </w:r>
      <w:r w:rsidRPr="00C367A6">
        <w:rPr>
          <w:rFonts w:ascii="Century Gothic" w:hAnsi="Century Gothic"/>
          <w:color w:val="000000" w:themeColor="text1"/>
          <w:sz w:val="24"/>
          <w:szCs w:val="24"/>
        </w:rPr>
        <w:t>love for one another.’</w:t>
      </w:r>
      <w:r>
        <w:rPr>
          <w:rFonts w:ascii="Century Gothic" w:hAnsi="Century Gothic"/>
          <w:color w:val="000000" w:themeColor="text1"/>
          <w:sz w:val="24"/>
          <w:szCs w:val="24"/>
        </w:rPr>
        <w:br/>
      </w:r>
      <w:r w:rsidRPr="00C367A6">
        <w:rPr>
          <w:rFonts w:ascii="Century Gothic" w:hAnsi="Century Gothic"/>
          <w:color w:val="C00000"/>
        </w:rPr>
        <w:t>John 13: 34 - 35</w:t>
      </w:r>
    </w:p>
    <w:p w14:paraId="34AFF006" w14:textId="3F9FEC66" w:rsidR="00C761BB" w:rsidRPr="004F1E89" w:rsidRDefault="0003767B" w:rsidP="00C367A6">
      <w:pPr>
        <w:spacing w:line="480" w:lineRule="auto"/>
        <w:jc w:val="center"/>
        <w:rPr>
          <w:rFonts w:ascii="Century Gothic" w:hAnsi="Century Gothic"/>
          <w:color w:val="000000" w:themeColor="text1"/>
          <w:sz w:val="22"/>
          <w:szCs w:val="22"/>
        </w:rPr>
      </w:pPr>
      <w:r w:rsidRPr="00CA0B78">
        <w:rPr>
          <w:rFonts w:ascii="Century Gothic" w:hAnsi="Century Gothic"/>
          <w:color w:val="000000" w:themeColor="text1"/>
          <w:sz w:val="22"/>
          <w:szCs w:val="22"/>
        </w:rPr>
        <w:t xml:space="preserve">This </w:t>
      </w:r>
      <w:r w:rsidR="009856B8" w:rsidRPr="00CA0B78">
        <w:rPr>
          <w:rFonts w:ascii="Century Gothic" w:hAnsi="Century Gothic"/>
          <w:color w:val="000000" w:themeColor="text1"/>
          <w:sz w:val="22"/>
          <w:szCs w:val="22"/>
        </w:rPr>
        <w:t>resource</w:t>
      </w:r>
      <w:r w:rsidR="008C5051">
        <w:rPr>
          <w:rFonts w:ascii="Century Gothic" w:hAnsi="Century Gothic"/>
          <w:color w:val="000000" w:themeColor="text1"/>
          <w:sz w:val="22"/>
          <w:szCs w:val="22"/>
        </w:rPr>
        <w:t xml:space="preserve"> is the </w:t>
      </w:r>
      <w:r w:rsidR="00E7232B">
        <w:rPr>
          <w:rFonts w:ascii="Century Gothic" w:hAnsi="Century Gothic"/>
          <w:color w:val="000000" w:themeColor="text1"/>
          <w:sz w:val="22"/>
          <w:szCs w:val="22"/>
        </w:rPr>
        <w:t>f</w:t>
      </w:r>
      <w:r w:rsidR="00C367A6">
        <w:rPr>
          <w:rFonts w:ascii="Century Gothic" w:hAnsi="Century Gothic"/>
          <w:color w:val="000000" w:themeColor="text1"/>
          <w:sz w:val="22"/>
          <w:szCs w:val="22"/>
        </w:rPr>
        <w:t>ifth</w:t>
      </w:r>
      <w:r w:rsidR="00E7232B">
        <w:rPr>
          <w:rFonts w:ascii="Century Gothic" w:hAnsi="Century Gothic"/>
          <w:color w:val="000000" w:themeColor="text1"/>
          <w:sz w:val="22"/>
          <w:szCs w:val="22"/>
        </w:rPr>
        <w:t xml:space="preserve"> </w:t>
      </w:r>
      <w:r w:rsidR="004F1E89">
        <w:rPr>
          <w:rFonts w:ascii="Century Gothic" w:hAnsi="Century Gothic"/>
          <w:color w:val="000000" w:themeColor="text1"/>
          <w:sz w:val="22"/>
          <w:szCs w:val="22"/>
        </w:rPr>
        <w:t>in</w:t>
      </w:r>
      <w:r w:rsidR="008C5051">
        <w:rPr>
          <w:rFonts w:ascii="Century Gothic" w:hAnsi="Century Gothic"/>
          <w:color w:val="000000" w:themeColor="text1"/>
          <w:sz w:val="22"/>
          <w:szCs w:val="22"/>
        </w:rPr>
        <w:t xml:space="preserve"> a series of six presentations (to be released on a half-termly basis) which</w:t>
      </w:r>
      <w:r w:rsidR="009856B8" w:rsidRPr="00CA0B78">
        <w:rPr>
          <w:rFonts w:ascii="Century Gothic" w:hAnsi="Century Gothic"/>
          <w:color w:val="000000" w:themeColor="text1"/>
          <w:sz w:val="22"/>
          <w:szCs w:val="22"/>
        </w:rPr>
        <w:t xml:space="preserve"> has been created to support schools </w:t>
      </w:r>
      <w:r w:rsidR="008C5051">
        <w:rPr>
          <w:rFonts w:ascii="Century Gothic" w:hAnsi="Century Gothic"/>
          <w:color w:val="000000" w:themeColor="text1"/>
          <w:sz w:val="22"/>
          <w:szCs w:val="22"/>
        </w:rPr>
        <w:t>in</w:t>
      </w:r>
      <w:r w:rsidR="00D354AA">
        <w:rPr>
          <w:rFonts w:ascii="Century Gothic" w:hAnsi="Century Gothic"/>
          <w:color w:val="000000" w:themeColor="text1"/>
          <w:sz w:val="22"/>
          <w:szCs w:val="22"/>
        </w:rPr>
        <w:t xml:space="preserve"> develop</w:t>
      </w:r>
      <w:r w:rsidR="008C5051">
        <w:rPr>
          <w:rFonts w:ascii="Century Gothic" w:hAnsi="Century Gothic"/>
          <w:color w:val="000000" w:themeColor="text1"/>
          <w:sz w:val="22"/>
          <w:szCs w:val="22"/>
        </w:rPr>
        <w:t>ing</w:t>
      </w:r>
      <w:r w:rsidR="00D354AA">
        <w:rPr>
          <w:rFonts w:ascii="Century Gothic" w:hAnsi="Century Gothic"/>
          <w:color w:val="000000" w:themeColor="text1"/>
          <w:sz w:val="22"/>
          <w:szCs w:val="22"/>
        </w:rPr>
        <w:t xml:space="preserve"> pupils’ knowledge and understanding of Catholic Social Teaching (CST)</w:t>
      </w:r>
      <w:r w:rsidR="008C5051">
        <w:rPr>
          <w:rFonts w:ascii="Century Gothic" w:hAnsi="Century Gothic"/>
          <w:color w:val="000000" w:themeColor="text1"/>
          <w:sz w:val="22"/>
          <w:szCs w:val="22"/>
        </w:rPr>
        <w:t xml:space="preserve"> as outlined in the revised RED, ‘To Know You More Clearly’</w:t>
      </w:r>
      <w:r w:rsidR="00D354AA">
        <w:rPr>
          <w:rFonts w:ascii="Century Gothic" w:hAnsi="Century Gothic"/>
          <w:color w:val="000000" w:themeColor="text1"/>
          <w:sz w:val="22"/>
          <w:szCs w:val="22"/>
        </w:rPr>
        <w:t>. Th</w:t>
      </w:r>
      <w:r w:rsidR="00527FCA">
        <w:rPr>
          <w:rFonts w:ascii="Century Gothic" w:hAnsi="Century Gothic"/>
          <w:color w:val="000000" w:themeColor="text1"/>
          <w:sz w:val="22"/>
          <w:szCs w:val="22"/>
        </w:rPr>
        <w:t>is</w:t>
      </w:r>
      <w:r w:rsidR="00D354AA">
        <w:rPr>
          <w:rFonts w:ascii="Century Gothic" w:hAnsi="Century Gothic"/>
          <w:color w:val="000000" w:themeColor="text1"/>
          <w:sz w:val="22"/>
          <w:szCs w:val="22"/>
        </w:rPr>
        <w:t xml:space="preserve"> presentation </w:t>
      </w:r>
      <w:r w:rsidR="004F1E89">
        <w:rPr>
          <w:rFonts w:ascii="Century Gothic" w:hAnsi="Century Gothic"/>
          <w:color w:val="000000" w:themeColor="text1"/>
          <w:sz w:val="22"/>
          <w:szCs w:val="22"/>
        </w:rPr>
        <w:t>introduces</w:t>
      </w:r>
      <w:r w:rsidR="00527FCA">
        <w:rPr>
          <w:rFonts w:ascii="Century Gothic" w:hAnsi="Century Gothic"/>
          <w:color w:val="000000" w:themeColor="text1"/>
          <w:sz w:val="22"/>
          <w:szCs w:val="22"/>
        </w:rPr>
        <w:t>/revises</w:t>
      </w:r>
      <w:r w:rsidR="004F1E89">
        <w:rPr>
          <w:rFonts w:ascii="Century Gothic" w:hAnsi="Century Gothic"/>
          <w:color w:val="000000" w:themeColor="text1"/>
          <w:sz w:val="22"/>
          <w:szCs w:val="22"/>
        </w:rPr>
        <w:t xml:space="preserve"> the various precepts of CST and </w:t>
      </w:r>
      <w:r w:rsidR="00D354AA">
        <w:rPr>
          <w:rFonts w:ascii="Century Gothic" w:hAnsi="Century Gothic"/>
          <w:color w:val="000000" w:themeColor="text1"/>
          <w:sz w:val="22"/>
          <w:szCs w:val="22"/>
        </w:rPr>
        <w:t xml:space="preserve">subsequently focuses on the </w:t>
      </w:r>
      <w:r w:rsidR="00E7232B">
        <w:rPr>
          <w:rFonts w:ascii="Century Gothic" w:hAnsi="Century Gothic"/>
          <w:color w:val="000000" w:themeColor="text1"/>
          <w:sz w:val="22"/>
          <w:szCs w:val="22"/>
        </w:rPr>
        <w:t xml:space="preserve">theme of </w:t>
      </w:r>
      <w:r w:rsidR="00D354AA" w:rsidRPr="00527FCA">
        <w:rPr>
          <w:rFonts w:ascii="Century Gothic" w:hAnsi="Century Gothic"/>
          <w:color w:val="C00000"/>
          <w:sz w:val="22"/>
          <w:szCs w:val="22"/>
        </w:rPr>
        <w:t>‘</w:t>
      </w:r>
      <w:r w:rsidR="00E7232B">
        <w:rPr>
          <w:rFonts w:ascii="Century Gothic" w:hAnsi="Century Gothic"/>
          <w:color w:val="C00000"/>
          <w:sz w:val="22"/>
          <w:szCs w:val="22"/>
        </w:rPr>
        <w:t>Dignity’</w:t>
      </w:r>
      <w:r w:rsidR="00D354AA">
        <w:rPr>
          <w:rFonts w:ascii="Century Gothic" w:hAnsi="Century Gothic"/>
          <w:color w:val="000000" w:themeColor="text1"/>
          <w:sz w:val="22"/>
          <w:szCs w:val="22"/>
        </w:rPr>
        <w:t xml:space="preserve">. </w:t>
      </w:r>
      <w:r w:rsidR="00F05870" w:rsidRPr="00CA0B78">
        <w:rPr>
          <w:rFonts w:ascii="Century Gothic" w:hAnsi="Century Gothic"/>
          <w:sz w:val="22"/>
          <w:szCs w:val="22"/>
        </w:rPr>
        <w:t xml:space="preserve">The </w:t>
      </w:r>
      <w:r w:rsidR="009856B8" w:rsidRPr="00CA0B78">
        <w:rPr>
          <w:rFonts w:ascii="Century Gothic" w:hAnsi="Century Gothic"/>
          <w:sz w:val="22"/>
          <w:szCs w:val="22"/>
        </w:rPr>
        <w:t>presentation</w:t>
      </w:r>
      <w:r w:rsidR="00F05870" w:rsidRPr="00CA0B78">
        <w:rPr>
          <w:rFonts w:ascii="Century Gothic" w:hAnsi="Century Gothic"/>
          <w:sz w:val="22"/>
          <w:szCs w:val="22"/>
        </w:rPr>
        <w:t xml:space="preserve"> </w:t>
      </w:r>
      <w:r w:rsidR="00FA74D8" w:rsidRPr="00CA0B78">
        <w:rPr>
          <w:rFonts w:ascii="Century Gothic" w:hAnsi="Century Gothic"/>
          <w:sz w:val="22"/>
          <w:szCs w:val="22"/>
        </w:rPr>
        <w:t>has been designed/structured so that the various components can be delivered as a whole, or different elements can be incorporated into different lessons/assemblies</w:t>
      </w:r>
      <w:r w:rsidR="00D354AA">
        <w:rPr>
          <w:rFonts w:ascii="Century Gothic" w:hAnsi="Century Gothic"/>
          <w:sz w:val="22"/>
          <w:szCs w:val="22"/>
        </w:rPr>
        <w:t xml:space="preserve"> with a CST focus, particularly in the re</w:t>
      </w:r>
      <w:r w:rsidR="008C5051">
        <w:rPr>
          <w:rFonts w:ascii="Century Gothic" w:hAnsi="Century Gothic"/>
          <w:sz w:val="22"/>
          <w:szCs w:val="22"/>
        </w:rPr>
        <w:t>l</w:t>
      </w:r>
      <w:r w:rsidR="00D354AA">
        <w:rPr>
          <w:rFonts w:ascii="Century Gothic" w:hAnsi="Century Gothic"/>
          <w:sz w:val="22"/>
          <w:szCs w:val="22"/>
        </w:rPr>
        <w:t xml:space="preserve">ation to </w:t>
      </w:r>
      <w:r w:rsidR="00527FCA" w:rsidRPr="00527FCA">
        <w:rPr>
          <w:rFonts w:ascii="Century Gothic" w:hAnsi="Century Gothic"/>
          <w:color w:val="C00000"/>
          <w:sz w:val="22"/>
          <w:szCs w:val="22"/>
        </w:rPr>
        <w:t>‘</w:t>
      </w:r>
      <w:r w:rsidR="00E7232B">
        <w:rPr>
          <w:rFonts w:ascii="Century Gothic" w:hAnsi="Century Gothic"/>
          <w:color w:val="C00000"/>
          <w:sz w:val="22"/>
          <w:szCs w:val="22"/>
        </w:rPr>
        <w:t>Dignity</w:t>
      </w:r>
      <w:r w:rsidR="00C367A6">
        <w:rPr>
          <w:rFonts w:ascii="Century Gothic" w:hAnsi="Century Gothic"/>
          <w:color w:val="C00000"/>
          <w:sz w:val="22"/>
          <w:szCs w:val="22"/>
        </w:rPr>
        <w:t>’</w:t>
      </w:r>
      <w:r w:rsidR="008C5051">
        <w:rPr>
          <w:rFonts w:ascii="Century Gothic" w:hAnsi="Century Gothic"/>
          <w:sz w:val="22"/>
          <w:szCs w:val="22"/>
        </w:rPr>
        <w:t>.</w:t>
      </w:r>
      <w:r w:rsidR="00C367A6">
        <w:rPr>
          <w:rFonts w:ascii="Century Gothic" w:hAnsi="Century Gothic"/>
          <w:sz w:val="22"/>
          <w:szCs w:val="22"/>
        </w:rPr>
        <w:br/>
        <w:t>T</w:t>
      </w:r>
      <w:r w:rsidR="008C5051">
        <w:rPr>
          <w:rFonts w:ascii="Century Gothic" w:hAnsi="Century Gothic"/>
          <w:sz w:val="22"/>
          <w:szCs w:val="22"/>
        </w:rPr>
        <w:t xml:space="preserve">he </w:t>
      </w:r>
      <w:r w:rsidR="00C367A6">
        <w:rPr>
          <w:rFonts w:ascii="Century Gothic" w:hAnsi="Century Gothic"/>
          <w:sz w:val="22"/>
          <w:szCs w:val="22"/>
        </w:rPr>
        <w:t>final</w:t>
      </w:r>
      <w:r w:rsidR="00527FCA">
        <w:rPr>
          <w:rFonts w:ascii="Century Gothic" w:hAnsi="Century Gothic"/>
          <w:sz w:val="22"/>
          <w:szCs w:val="22"/>
        </w:rPr>
        <w:t xml:space="preserve"> </w:t>
      </w:r>
      <w:r w:rsidR="008C5051">
        <w:rPr>
          <w:rFonts w:ascii="Century Gothic" w:hAnsi="Century Gothic"/>
          <w:sz w:val="22"/>
          <w:szCs w:val="22"/>
        </w:rPr>
        <w:t xml:space="preserve">presentations in the series will be </w:t>
      </w:r>
      <w:r w:rsidR="00C367A6">
        <w:rPr>
          <w:rFonts w:ascii="Century Gothic" w:hAnsi="Century Gothic"/>
          <w:sz w:val="22"/>
          <w:szCs w:val="22"/>
        </w:rPr>
        <w:t>‘Care of Creation’ which will be available before the end of the academic year.</w:t>
      </w:r>
    </w:p>
    <w:p w14:paraId="7F230850" w14:textId="035F986F" w:rsidR="00527FCA" w:rsidRPr="00527FCA" w:rsidRDefault="00527FCA" w:rsidP="00527FCA">
      <w:pPr>
        <w:spacing w:line="360" w:lineRule="auto"/>
        <w:rPr>
          <w:rFonts w:ascii="Century Gothic" w:hAnsi="Century Gothic"/>
          <w:sz w:val="22"/>
          <w:szCs w:val="22"/>
        </w:rPr>
      </w:pPr>
      <w:r w:rsidRPr="00527FCA">
        <w:rPr>
          <w:rFonts w:ascii="Century Gothic" w:hAnsi="Century Gothic"/>
          <w:sz w:val="22"/>
          <w:szCs w:val="22"/>
        </w:rPr>
        <w:t>Previous presentations</w:t>
      </w:r>
      <w:r w:rsidR="00F34074">
        <w:rPr>
          <w:rFonts w:ascii="Century Gothic" w:hAnsi="Century Gothic"/>
          <w:sz w:val="22"/>
          <w:szCs w:val="22"/>
        </w:rPr>
        <w:t xml:space="preserve"> in this series</w:t>
      </w:r>
      <w:r>
        <w:rPr>
          <w:rFonts w:ascii="Century Gothic" w:hAnsi="Century Gothic"/>
          <w:sz w:val="22"/>
          <w:szCs w:val="22"/>
        </w:rPr>
        <w:t xml:space="preserve"> </w:t>
      </w:r>
      <w:r w:rsidR="00F34074">
        <w:rPr>
          <w:rFonts w:ascii="Century Gothic" w:hAnsi="Century Gothic"/>
          <w:sz w:val="22"/>
          <w:szCs w:val="22"/>
        </w:rPr>
        <w:t xml:space="preserve">are </w:t>
      </w:r>
      <w:r>
        <w:rPr>
          <w:rFonts w:ascii="Century Gothic" w:hAnsi="Century Gothic"/>
          <w:sz w:val="22"/>
          <w:szCs w:val="22"/>
        </w:rPr>
        <w:t xml:space="preserve">available in the Primary Resources section of the ACN UK website </w:t>
      </w:r>
      <w:r w:rsidR="00C367A6">
        <w:rPr>
          <w:rFonts w:ascii="Century Gothic" w:hAnsi="Century Gothic"/>
          <w:sz w:val="22"/>
          <w:szCs w:val="22"/>
        </w:rPr>
        <w:t>(</w:t>
      </w:r>
      <w:r w:rsidR="00F34074" w:rsidRPr="00F34074">
        <w:rPr>
          <w:rFonts w:ascii="Century Gothic" w:hAnsi="Century Gothic"/>
          <w:sz w:val="22"/>
          <w:szCs w:val="22"/>
        </w:rPr>
        <w:t>see</w:t>
      </w:r>
      <w:r w:rsidR="00F34074">
        <w:rPr>
          <w:rFonts w:ascii="Century Gothic" w:hAnsi="Century Gothic"/>
          <w:sz w:val="22"/>
          <w:szCs w:val="22"/>
        </w:rPr>
        <w:t xml:space="preserve"> links below</w:t>
      </w:r>
      <w:r>
        <w:rPr>
          <w:rFonts w:ascii="Century Gothic" w:hAnsi="Century Gothic"/>
          <w:sz w:val="22"/>
          <w:szCs w:val="22"/>
        </w:rPr>
        <w:t>)</w:t>
      </w:r>
      <w:r w:rsidR="00F34074">
        <w:rPr>
          <w:rFonts w:ascii="Century Gothic" w:hAnsi="Century Gothic"/>
          <w:sz w:val="22"/>
          <w:szCs w:val="22"/>
        </w:rPr>
        <w:t>; teacher notes are also included/available using these links</w:t>
      </w:r>
      <w:r>
        <w:rPr>
          <w:rFonts w:ascii="Century Gothic" w:hAnsi="Century Gothic"/>
          <w:sz w:val="22"/>
          <w:szCs w:val="22"/>
        </w:rPr>
        <w:t xml:space="preserve">: </w:t>
      </w:r>
    </w:p>
    <w:p w14:paraId="374D7E2E" w14:textId="726EC1F1" w:rsidR="00527FCA" w:rsidRDefault="00527FCA" w:rsidP="008C5051">
      <w:pPr>
        <w:rPr>
          <w:rFonts w:ascii="Century Gothic" w:hAnsi="Century Gothic"/>
          <w:color w:val="C00000"/>
          <w:sz w:val="22"/>
          <w:szCs w:val="22"/>
        </w:rPr>
      </w:pPr>
      <w:r>
        <w:rPr>
          <w:rFonts w:ascii="Century Gothic" w:hAnsi="Century Gothic"/>
          <w:color w:val="C00000"/>
          <w:sz w:val="22"/>
          <w:szCs w:val="22"/>
        </w:rPr>
        <w:t>Preferential Option for the Poor</w:t>
      </w:r>
      <w:r w:rsidR="00C367A6">
        <w:rPr>
          <w:rFonts w:ascii="Century Gothic" w:hAnsi="Century Gothic"/>
          <w:color w:val="C00000"/>
          <w:sz w:val="22"/>
          <w:szCs w:val="22"/>
        </w:rPr>
        <w:t xml:space="preserve">: </w:t>
      </w:r>
      <w:hyperlink r:id="rId7" w:history="1">
        <w:r w:rsidR="00F34074" w:rsidRPr="000A109F">
          <w:rPr>
            <w:rStyle w:val="Hyperlink"/>
            <w:rFonts w:ascii="Century Gothic" w:hAnsi="Century Gothic"/>
            <w:sz w:val="22"/>
            <w:szCs w:val="22"/>
          </w:rPr>
          <w:t>https://acnuk.org/resource/primary-acn-catholic-social-teaching/</w:t>
        </w:r>
      </w:hyperlink>
    </w:p>
    <w:p w14:paraId="6C8083E3" w14:textId="20840129" w:rsidR="00527FCA" w:rsidRDefault="00527FCA" w:rsidP="008C5051">
      <w:pPr>
        <w:rPr>
          <w:rFonts w:ascii="Century Gothic" w:hAnsi="Century Gothic"/>
          <w:color w:val="C00000"/>
          <w:sz w:val="22"/>
          <w:szCs w:val="22"/>
        </w:rPr>
      </w:pPr>
      <w:r>
        <w:rPr>
          <w:rFonts w:ascii="Century Gothic" w:hAnsi="Century Gothic"/>
          <w:color w:val="C00000"/>
          <w:sz w:val="22"/>
          <w:szCs w:val="22"/>
        </w:rPr>
        <w:t>Solidarity and Peace</w:t>
      </w:r>
      <w:r w:rsidR="00F34074">
        <w:rPr>
          <w:rFonts w:ascii="Century Gothic" w:hAnsi="Century Gothic"/>
          <w:color w:val="C00000"/>
          <w:sz w:val="22"/>
          <w:szCs w:val="22"/>
        </w:rPr>
        <w:t xml:space="preserve">: </w:t>
      </w:r>
      <w:hyperlink r:id="rId8" w:history="1">
        <w:r w:rsidR="00F34074" w:rsidRPr="00F34074">
          <w:rPr>
            <w:rStyle w:val="Hyperlink"/>
            <w:rFonts w:ascii="Century Gothic" w:hAnsi="Century Gothic"/>
            <w:sz w:val="22"/>
            <w:szCs w:val="22"/>
          </w:rPr>
          <w:t>https://acnuk.org/resource/cst-solidarity-and-peace/</w:t>
        </w:r>
      </w:hyperlink>
    </w:p>
    <w:p w14:paraId="575DC7F3" w14:textId="3B1EB954" w:rsidR="00E7232B" w:rsidRDefault="00E7232B" w:rsidP="008C5051">
      <w:pPr>
        <w:rPr>
          <w:rFonts w:ascii="Century Gothic" w:hAnsi="Century Gothic"/>
          <w:color w:val="C00000"/>
          <w:sz w:val="22"/>
          <w:szCs w:val="22"/>
        </w:rPr>
      </w:pPr>
      <w:r>
        <w:rPr>
          <w:rFonts w:ascii="Century Gothic" w:hAnsi="Century Gothic"/>
          <w:color w:val="C00000"/>
          <w:sz w:val="22"/>
          <w:szCs w:val="22"/>
        </w:rPr>
        <w:t>Community and Participation</w:t>
      </w:r>
      <w:r w:rsidR="00F34074">
        <w:rPr>
          <w:rFonts w:ascii="Century Gothic" w:hAnsi="Century Gothic"/>
          <w:color w:val="C00000"/>
          <w:sz w:val="22"/>
          <w:szCs w:val="22"/>
        </w:rPr>
        <w:t xml:space="preserve">: </w:t>
      </w:r>
      <w:hyperlink r:id="rId9" w:history="1">
        <w:r w:rsidR="00F34074" w:rsidRPr="00F34074">
          <w:rPr>
            <w:rStyle w:val="Hyperlink"/>
            <w:rFonts w:ascii="Century Gothic" w:hAnsi="Century Gothic"/>
            <w:sz w:val="22"/>
            <w:szCs w:val="22"/>
          </w:rPr>
          <w:t>https://acnuk.org/resource/catholic-social-teaching-community-and-participation/</w:t>
        </w:r>
      </w:hyperlink>
    </w:p>
    <w:p w14:paraId="3AAA4F97" w14:textId="2B5253A5" w:rsidR="00C367A6" w:rsidRDefault="00C367A6" w:rsidP="008C5051">
      <w:pPr>
        <w:rPr>
          <w:rFonts w:ascii="Century Gothic" w:hAnsi="Century Gothic"/>
          <w:color w:val="C00000"/>
          <w:sz w:val="22"/>
          <w:szCs w:val="22"/>
        </w:rPr>
      </w:pPr>
      <w:r>
        <w:rPr>
          <w:rFonts w:ascii="Century Gothic" w:hAnsi="Century Gothic"/>
          <w:color w:val="C00000"/>
          <w:sz w:val="22"/>
          <w:szCs w:val="22"/>
        </w:rPr>
        <w:t>Dignity of the Worker</w:t>
      </w:r>
      <w:r w:rsidR="00F34074">
        <w:rPr>
          <w:rFonts w:ascii="Century Gothic" w:hAnsi="Century Gothic"/>
          <w:color w:val="C00000"/>
          <w:sz w:val="22"/>
          <w:szCs w:val="22"/>
        </w:rPr>
        <w:t xml:space="preserve">: </w:t>
      </w:r>
      <w:hyperlink r:id="rId10" w:history="1">
        <w:r w:rsidR="00F34074" w:rsidRPr="00F34074">
          <w:rPr>
            <w:rStyle w:val="Hyperlink"/>
            <w:rFonts w:ascii="Century Gothic" w:hAnsi="Century Gothic"/>
            <w:sz w:val="22"/>
            <w:szCs w:val="22"/>
          </w:rPr>
          <w:t>https://acnuk.org/resource/catholic-social-teaching-dignity-of-workers/</w:t>
        </w:r>
      </w:hyperlink>
    </w:p>
    <w:p w14:paraId="4B5ED5A0" w14:textId="104AA5E1" w:rsidR="00AB73B6" w:rsidRDefault="00AB73B6" w:rsidP="00AB73B6">
      <w:pPr>
        <w:spacing w:line="360" w:lineRule="auto"/>
        <w:rPr>
          <w:rStyle w:val="Hyperlink"/>
          <w:rFonts w:ascii="Century Gothic" w:hAnsi="Century Gothic"/>
          <w:sz w:val="22"/>
          <w:szCs w:val="22"/>
        </w:rPr>
      </w:pPr>
      <w:r w:rsidRPr="00AB73B6">
        <w:rPr>
          <w:rFonts w:ascii="Century Gothic" w:hAnsi="Century Gothic"/>
          <w:sz w:val="22"/>
          <w:szCs w:val="22"/>
        </w:rPr>
        <w:t>A brief introduction to the history CST (including an excellent ‘CST in Three Minutes’ video</w:t>
      </w:r>
      <w:r w:rsidR="00E60B28">
        <w:rPr>
          <w:rFonts w:ascii="Century Gothic" w:hAnsi="Century Gothic"/>
          <w:sz w:val="22"/>
          <w:szCs w:val="22"/>
        </w:rPr>
        <w:t xml:space="preserve"> from </w:t>
      </w:r>
      <w:r w:rsidR="00E60B28" w:rsidRPr="00E60B28">
        <w:rPr>
          <w:rFonts w:ascii="Century Gothic" w:hAnsi="Century Gothic"/>
          <w:sz w:val="22"/>
          <w:szCs w:val="22"/>
        </w:rPr>
        <w:t>Trócaire</w:t>
      </w:r>
      <w:r w:rsidR="00E60B28">
        <w:rPr>
          <w:rFonts w:ascii="Century Gothic" w:hAnsi="Century Gothic"/>
          <w:sz w:val="22"/>
          <w:szCs w:val="22"/>
        </w:rPr>
        <w:t xml:space="preserve"> (</w:t>
      </w:r>
      <w:hyperlink r:id="rId11" w:history="1">
        <w:r w:rsidR="00E60B28" w:rsidRPr="00770C08">
          <w:rPr>
            <w:rStyle w:val="Hyperlink"/>
            <w:rFonts w:ascii="Century Gothic" w:hAnsi="Century Gothic"/>
            <w:sz w:val="22"/>
            <w:szCs w:val="22"/>
          </w:rPr>
          <w:t xml:space="preserve">https://www.trocaire.org/ </w:t>
        </w:r>
      </w:hyperlink>
      <w:r w:rsidR="00E60B28">
        <w:rPr>
          <w:rFonts w:ascii="Century Gothic" w:hAnsi="Century Gothic"/>
          <w:sz w:val="22"/>
          <w:szCs w:val="22"/>
        </w:rPr>
        <w:t>)</w:t>
      </w:r>
      <w:r w:rsidRPr="00AB73B6">
        <w:rPr>
          <w:rFonts w:ascii="Century Gothic" w:hAnsi="Century Gothic"/>
          <w:sz w:val="22"/>
          <w:szCs w:val="22"/>
        </w:rPr>
        <w:t xml:space="preserve"> is included in the first presentation (Preferential Option for the Poor: sides 8 – 30); this can be found in the Primary Resources section of the </w:t>
      </w:r>
      <w:r w:rsidR="00527FCA">
        <w:rPr>
          <w:rFonts w:ascii="Century Gothic" w:hAnsi="Century Gothic"/>
          <w:sz w:val="22"/>
          <w:szCs w:val="22"/>
        </w:rPr>
        <w:t>ACN</w:t>
      </w:r>
      <w:r w:rsidRPr="00AB73B6">
        <w:rPr>
          <w:rFonts w:ascii="Century Gothic" w:hAnsi="Century Gothic"/>
          <w:sz w:val="22"/>
          <w:szCs w:val="22"/>
        </w:rPr>
        <w:t xml:space="preserve"> website using the following link: </w:t>
      </w:r>
      <w:hyperlink r:id="rId12" w:history="1">
        <w:r w:rsidRPr="00AB73B6">
          <w:rPr>
            <w:rStyle w:val="Hyperlink"/>
            <w:rFonts w:ascii="Century Gothic" w:hAnsi="Century Gothic"/>
            <w:sz w:val="22"/>
            <w:szCs w:val="22"/>
          </w:rPr>
          <w:t>https://acnuk.org/resource/primary-acn-catholic-social-teaching/</w:t>
        </w:r>
      </w:hyperlink>
    </w:p>
    <w:p w14:paraId="64548FF2" w14:textId="277D06D5" w:rsidR="00E60B28" w:rsidRPr="00E60B28" w:rsidRDefault="00E60B28" w:rsidP="00AB73B6">
      <w:pPr>
        <w:spacing w:line="360" w:lineRule="auto"/>
        <w:rPr>
          <w:rFonts w:ascii="Century Gothic" w:hAnsi="Century Gothic"/>
          <w:sz w:val="22"/>
          <w:szCs w:val="22"/>
        </w:rPr>
      </w:pPr>
      <w:r w:rsidRPr="00E60B28">
        <w:rPr>
          <w:rStyle w:val="Hyperlink"/>
          <w:rFonts w:ascii="Century Gothic" w:hAnsi="Century Gothic"/>
          <w:color w:val="auto"/>
          <w:sz w:val="22"/>
          <w:szCs w:val="22"/>
          <w:u w:val="none"/>
        </w:rPr>
        <w:lastRenderedPageBreak/>
        <w:t xml:space="preserve">If your children have no prior knowledge of the origins of Catholic Social </w:t>
      </w:r>
      <w:r>
        <w:rPr>
          <w:rStyle w:val="Hyperlink"/>
          <w:rFonts w:ascii="Century Gothic" w:hAnsi="Century Gothic"/>
          <w:color w:val="auto"/>
          <w:sz w:val="22"/>
          <w:szCs w:val="22"/>
          <w:u w:val="none"/>
        </w:rPr>
        <w:t>T</w:t>
      </w:r>
      <w:r w:rsidRPr="00E60B28">
        <w:rPr>
          <w:rStyle w:val="Hyperlink"/>
          <w:rFonts w:ascii="Century Gothic" w:hAnsi="Century Gothic"/>
          <w:color w:val="auto"/>
          <w:sz w:val="22"/>
          <w:szCs w:val="22"/>
          <w:u w:val="none"/>
        </w:rPr>
        <w:t>eaching</w:t>
      </w:r>
      <w:r>
        <w:rPr>
          <w:rStyle w:val="Hyperlink"/>
          <w:rFonts w:ascii="Century Gothic" w:hAnsi="Century Gothic"/>
          <w:color w:val="auto"/>
          <w:sz w:val="22"/>
          <w:szCs w:val="22"/>
          <w:u w:val="none"/>
        </w:rPr>
        <w:t xml:space="preserve"> and its various precepts, this video provides an excellent introduction.</w:t>
      </w:r>
      <w:r w:rsidRPr="00E60B28">
        <w:rPr>
          <w:rStyle w:val="Hyperlink"/>
          <w:rFonts w:ascii="Century Gothic" w:hAnsi="Century Gothic"/>
          <w:color w:val="auto"/>
          <w:sz w:val="22"/>
          <w:szCs w:val="22"/>
          <w:u w:val="none"/>
        </w:rPr>
        <w:t xml:space="preserve"> </w:t>
      </w:r>
    </w:p>
    <w:p w14:paraId="1D71D297" w14:textId="2743FCEF" w:rsidR="00C761BB" w:rsidRDefault="00C761BB" w:rsidP="00C761BB">
      <w:pPr>
        <w:spacing w:line="360" w:lineRule="auto"/>
        <w:rPr>
          <w:rFonts w:ascii="Century Gothic" w:hAnsi="Century Gothic"/>
          <w:sz w:val="22"/>
          <w:szCs w:val="22"/>
        </w:rPr>
      </w:pPr>
      <w:r w:rsidRPr="00CA0B78">
        <w:rPr>
          <w:rFonts w:ascii="Century Gothic" w:hAnsi="Century Gothic"/>
          <w:sz w:val="22"/>
          <w:szCs w:val="22"/>
        </w:rPr>
        <w:t>We hope that you and your pupils find this resource both engaging and informative as we</w:t>
      </w:r>
      <w:r w:rsidR="00E7232B">
        <w:rPr>
          <w:rFonts w:ascii="Century Gothic" w:hAnsi="Century Gothic"/>
          <w:sz w:val="22"/>
          <w:szCs w:val="22"/>
        </w:rPr>
        <w:t xml:space="preserve"> continue to</w:t>
      </w:r>
      <w:r w:rsidRPr="00CA0B78">
        <w:rPr>
          <w:rFonts w:ascii="Century Gothic" w:hAnsi="Century Gothic"/>
          <w:sz w:val="22"/>
          <w:szCs w:val="22"/>
        </w:rPr>
        <w:t xml:space="preserve"> celebrate</w:t>
      </w:r>
      <w:r w:rsidR="008C5051">
        <w:rPr>
          <w:rFonts w:ascii="Century Gothic" w:hAnsi="Century Gothic"/>
          <w:sz w:val="22"/>
          <w:szCs w:val="22"/>
        </w:rPr>
        <w:t xml:space="preserve"> the Church’s ‘best kept secret’</w:t>
      </w:r>
      <w:r w:rsidR="00E60B28">
        <w:rPr>
          <w:rFonts w:ascii="Century Gothic" w:hAnsi="Century Gothic"/>
          <w:sz w:val="22"/>
          <w:szCs w:val="22"/>
        </w:rPr>
        <w:t>!</w:t>
      </w:r>
    </w:p>
    <w:p w14:paraId="7642E8EC" w14:textId="56C94C87" w:rsidR="00315C72" w:rsidRPr="00925CE8" w:rsidRDefault="00315C72" w:rsidP="00925CE8">
      <w:pPr>
        <w:pStyle w:val="ListParagraph"/>
        <w:numPr>
          <w:ilvl w:val="0"/>
          <w:numId w:val="7"/>
        </w:numPr>
        <w:spacing w:line="360" w:lineRule="auto"/>
        <w:rPr>
          <w:rFonts w:ascii="Century Gothic" w:hAnsi="Century Gothic"/>
          <w:color w:val="0000FF"/>
          <w:sz w:val="24"/>
          <w:szCs w:val="24"/>
        </w:rPr>
      </w:pPr>
      <w:r w:rsidRPr="00925CE8">
        <w:rPr>
          <w:rFonts w:ascii="Century Gothic" w:hAnsi="Century Gothic"/>
          <w:color w:val="0000FF"/>
          <w:sz w:val="24"/>
          <w:szCs w:val="24"/>
        </w:rPr>
        <w:t>Aims</w:t>
      </w:r>
    </w:p>
    <w:p w14:paraId="5CD84600" w14:textId="25EE8E72" w:rsidR="00315C72" w:rsidRPr="00315C72" w:rsidRDefault="00315C72" w:rsidP="00315C72">
      <w:p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 xml:space="preserve">Through </w:t>
      </w:r>
      <w:r w:rsidR="000C418F">
        <w:rPr>
          <w:rFonts w:ascii="Century Gothic" w:hAnsi="Century Gothic"/>
          <w:color w:val="000000" w:themeColor="text1"/>
          <w:sz w:val="22"/>
          <w:szCs w:val="22"/>
        </w:rPr>
        <w:t xml:space="preserve">using </w:t>
      </w:r>
      <w:r w:rsidRPr="00315C72">
        <w:rPr>
          <w:rFonts w:ascii="Century Gothic" w:hAnsi="Century Gothic"/>
          <w:color w:val="000000" w:themeColor="text1"/>
          <w:sz w:val="22"/>
          <w:szCs w:val="22"/>
        </w:rPr>
        <w:t>these materials, pupils will:</w:t>
      </w:r>
    </w:p>
    <w:p w14:paraId="6672A914" w14:textId="05678CD0" w:rsidR="00315C72" w:rsidRDefault="00315C72" w:rsidP="00315C72">
      <w:pPr>
        <w:pStyle w:val="ListParagraph"/>
        <w:numPr>
          <w:ilvl w:val="0"/>
          <w:numId w:val="6"/>
        </w:num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 xml:space="preserve">Explore </w:t>
      </w:r>
      <w:r>
        <w:rPr>
          <w:rFonts w:ascii="Century Gothic" w:hAnsi="Century Gothic"/>
          <w:color w:val="000000" w:themeColor="text1"/>
          <w:sz w:val="22"/>
          <w:szCs w:val="22"/>
        </w:rPr>
        <w:t xml:space="preserve">the various precepts of </w:t>
      </w:r>
      <w:r w:rsidRPr="00315C72">
        <w:rPr>
          <w:rFonts w:ascii="Century Gothic" w:hAnsi="Century Gothic"/>
          <w:color w:val="000000" w:themeColor="text1"/>
          <w:sz w:val="22"/>
          <w:szCs w:val="22"/>
        </w:rPr>
        <w:t>Catholic Social Teaching</w:t>
      </w:r>
      <w:r w:rsidR="000C418F">
        <w:rPr>
          <w:rFonts w:ascii="Century Gothic" w:hAnsi="Century Gothic"/>
          <w:color w:val="000000" w:themeColor="text1"/>
          <w:sz w:val="22"/>
          <w:szCs w:val="22"/>
        </w:rPr>
        <w:t xml:space="preserve"> (CST)</w:t>
      </w:r>
      <w:r w:rsidRPr="00315C72">
        <w:rPr>
          <w:rFonts w:ascii="Century Gothic" w:hAnsi="Century Gothic"/>
          <w:color w:val="000000" w:themeColor="text1"/>
          <w:sz w:val="22"/>
          <w:szCs w:val="22"/>
        </w:rPr>
        <w:t xml:space="preserve"> in action through the work of </w:t>
      </w:r>
      <w:r>
        <w:rPr>
          <w:rFonts w:ascii="Century Gothic" w:hAnsi="Century Gothic"/>
          <w:color w:val="000000" w:themeColor="text1"/>
          <w:sz w:val="22"/>
          <w:szCs w:val="22"/>
        </w:rPr>
        <w:t xml:space="preserve">ACN (Focus: </w:t>
      </w:r>
      <w:r w:rsidR="00DA319D" w:rsidRPr="00DA319D">
        <w:rPr>
          <w:rFonts w:ascii="Century Gothic" w:hAnsi="Century Gothic"/>
          <w:color w:val="C00000"/>
          <w:sz w:val="22"/>
          <w:szCs w:val="22"/>
        </w:rPr>
        <w:t>Dignity</w:t>
      </w:r>
      <w:r>
        <w:rPr>
          <w:rFonts w:ascii="Century Gothic" w:hAnsi="Century Gothic"/>
          <w:color w:val="000000" w:themeColor="text1"/>
          <w:sz w:val="22"/>
          <w:szCs w:val="22"/>
        </w:rPr>
        <w:t>)</w:t>
      </w:r>
      <w:r w:rsidRPr="00315C72">
        <w:rPr>
          <w:rFonts w:ascii="Century Gothic" w:hAnsi="Century Gothic"/>
          <w:color w:val="000000" w:themeColor="text1"/>
          <w:sz w:val="22"/>
          <w:szCs w:val="22"/>
        </w:rPr>
        <w:t>.</w:t>
      </w:r>
    </w:p>
    <w:p w14:paraId="367B12A3" w14:textId="31854D03" w:rsidR="000C418F" w:rsidRDefault="000C418F" w:rsidP="00315C7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Understand how CST is embedded in scripture and explore how this is evident in both the Old and New Testaments.</w:t>
      </w:r>
    </w:p>
    <w:p w14:paraId="10E7F137" w14:textId="5DD4A30E" w:rsidR="000C418F" w:rsidRDefault="000C418F" w:rsidP="00315C72">
      <w:pPr>
        <w:pStyle w:val="ListParagraph"/>
        <w:numPr>
          <w:ilvl w:val="0"/>
          <w:numId w:val="6"/>
        </w:numPr>
        <w:spacing w:line="360" w:lineRule="auto"/>
        <w:rPr>
          <w:rFonts w:ascii="Century Gothic" w:hAnsi="Century Gothic"/>
          <w:color w:val="000000" w:themeColor="text1"/>
          <w:sz w:val="22"/>
          <w:szCs w:val="22"/>
        </w:rPr>
      </w:pPr>
      <w:r w:rsidRPr="000C418F">
        <w:rPr>
          <w:rFonts w:ascii="Century Gothic" w:hAnsi="Century Gothic"/>
          <w:color w:val="000000" w:themeColor="text1"/>
          <w:sz w:val="22"/>
          <w:szCs w:val="22"/>
        </w:rPr>
        <w:t xml:space="preserve">Reflect on </w:t>
      </w:r>
      <w:r w:rsidR="00886E04">
        <w:rPr>
          <w:rFonts w:ascii="Century Gothic" w:hAnsi="Century Gothic"/>
          <w:color w:val="000000" w:themeColor="text1"/>
          <w:sz w:val="22"/>
          <w:szCs w:val="22"/>
        </w:rPr>
        <w:t xml:space="preserve">how the world would be a better place </w:t>
      </w:r>
      <w:r w:rsidRPr="000C418F">
        <w:rPr>
          <w:rFonts w:ascii="Century Gothic" w:hAnsi="Century Gothic"/>
          <w:color w:val="000000" w:themeColor="text1"/>
          <w:sz w:val="22"/>
          <w:szCs w:val="22"/>
        </w:rPr>
        <w:t>if everyone chose to love their neighbour as themselves</w:t>
      </w:r>
      <w:r w:rsidR="00DA319D">
        <w:rPr>
          <w:rFonts w:ascii="Century Gothic" w:hAnsi="Century Gothic"/>
          <w:color w:val="000000" w:themeColor="text1"/>
          <w:sz w:val="22"/>
          <w:szCs w:val="22"/>
        </w:rPr>
        <w:t xml:space="preserve"> and actively live out the various principles of CST</w:t>
      </w:r>
      <w:r w:rsidRPr="000C418F">
        <w:rPr>
          <w:rFonts w:ascii="Century Gothic" w:hAnsi="Century Gothic"/>
          <w:color w:val="000000" w:themeColor="text1"/>
          <w:sz w:val="22"/>
          <w:szCs w:val="22"/>
        </w:rPr>
        <w:t>.</w:t>
      </w:r>
    </w:p>
    <w:p w14:paraId="72D0F58E" w14:textId="725E7F34" w:rsidR="00315C72" w:rsidRPr="00315C72" w:rsidRDefault="00315C72" w:rsidP="00315C7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Develop an u</w:t>
      </w:r>
      <w:r w:rsidRPr="00315C72">
        <w:rPr>
          <w:rFonts w:ascii="Century Gothic" w:hAnsi="Century Gothic"/>
          <w:color w:val="000000" w:themeColor="text1"/>
          <w:sz w:val="22"/>
          <w:szCs w:val="22"/>
        </w:rPr>
        <w:t>nderstand</w:t>
      </w:r>
      <w:r>
        <w:rPr>
          <w:rFonts w:ascii="Century Gothic" w:hAnsi="Century Gothic"/>
          <w:color w:val="000000" w:themeColor="text1"/>
          <w:sz w:val="22"/>
          <w:szCs w:val="22"/>
        </w:rPr>
        <w:t>ing of</w:t>
      </w:r>
      <w:r w:rsidRPr="00315C72">
        <w:rPr>
          <w:rFonts w:ascii="Century Gothic" w:hAnsi="Century Gothic"/>
          <w:color w:val="000000" w:themeColor="text1"/>
          <w:sz w:val="22"/>
          <w:szCs w:val="22"/>
        </w:rPr>
        <w:t xml:space="preserve"> the work of ACN to </w:t>
      </w:r>
      <w:r>
        <w:rPr>
          <w:rFonts w:ascii="Century Gothic" w:hAnsi="Century Gothic"/>
          <w:color w:val="000000" w:themeColor="text1"/>
          <w:sz w:val="22"/>
          <w:szCs w:val="22"/>
        </w:rPr>
        <w:t>support poor and vulnerable Christian communities around the world (</w:t>
      </w:r>
      <w:r w:rsidR="00DA319D">
        <w:rPr>
          <w:rFonts w:ascii="Century Gothic" w:hAnsi="Century Gothic"/>
          <w:color w:val="000000" w:themeColor="text1"/>
          <w:sz w:val="22"/>
          <w:szCs w:val="22"/>
        </w:rPr>
        <w:t>‘Dignity</w:t>
      </w:r>
      <w:r w:rsidR="00F34074">
        <w:rPr>
          <w:rFonts w:ascii="Century Gothic" w:hAnsi="Century Gothic"/>
          <w:color w:val="000000" w:themeColor="text1"/>
          <w:sz w:val="22"/>
          <w:szCs w:val="22"/>
        </w:rPr>
        <w:t>’</w:t>
      </w:r>
      <w:r w:rsidR="00E7232B">
        <w:rPr>
          <w:rFonts w:ascii="Century Gothic" w:hAnsi="Century Gothic"/>
          <w:color w:val="000000" w:themeColor="text1"/>
          <w:sz w:val="22"/>
          <w:szCs w:val="22"/>
        </w:rPr>
        <w:t xml:space="preserve"> f</w:t>
      </w:r>
      <w:r>
        <w:rPr>
          <w:rFonts w:ascii="Century Gothic" w:hAnsi="Century Gothic"/>
          <w:color w:val="000000" w:themeColor="text1"/>
          <w:sz w:val="22"/>
          <w:szCs w:val="22"/>
        </w:rPr>
        <w:t>ocus</w:t>
      </w:r>
      <w:r w:rsidR="00E7232B">
        <w:rPr>
          <w:rFonts w:ascii="Century Gothic" w:hAnsi="Century Gothic"/>
          <w:color w:val="000000" w:themeColor="text1"/>
          <w:sz w:val="22"/>
          <w:szCs w:val="22"/>
        </w:rPr>
        <w:t xml:space="preserve"> country</w:t>
      </w:r>
      <w:r>
        <w:rPr>
          <w:rFonts w:ascii="Century Gothic" w:hAnsi="Century Gothic"/>
          <w:color w:val="000000" w:themeColor="text1"/>
          <w:sz w:val="22"/>
          <w:szCs w:val="22"/>
        </w:rPr>
        <w:t xml:space="preserve">: </w:t>
      </w:r>
      <w:r w:rsidR="00F34074">
        <w:rPr>
          <w:rFonts w:ascii="Century Gothic" w:hAnsi="Century Gothic"/>
          <w:color w:val="C00000"/>
          <w:sz w:val="22"/>
          <w:szCs w:val="22"/>
        </w:rPr>
        <w:t>Lebanon</w:t>
      </w:r>
      <w:r>
        <w:rPr>
          <w:rFonts w:ascii="Century Gothic" w:hAnsi="Century Gothic"/>
          <w:color w:val="000000" w:themeColor="text1"/>
          <w:sz w:val="22"/>
          <w:szCs w:val="22"/>
        </w:rPr>
        <w:t>)</w:t>
      </w:r>
      <w:r w:rsidRPr="00315C72">
        <w:rPr>
          <w:rFonts w:ascii="Century Gothic" w:hAnsi="Century Gothic"/>
          <w:color w:val="000000" w:themeColor="text1"/>
          <w:sz w:val="22"/>
          <w:szCs w:val="22"/>
        </w:rPr>
        <w:t>.</w:t>
      </w:r>
    </w:p>
    <w:p w14:paraId="66BA0B43" w14:textId="6A1728D4" w:rsidR="00886E04" w:rsidRDefault="00886E04" w:rsidP="00886E04">
      <w:pPr>
        <w:pStyle w:val="ListParagraph"/>
        <w:numPr>
          <w:ilvl w:val="0"/>
          <w:numId w:val="6"/>
        </w:numPr>
        <w:spacing w:line="360" w:lineRule="auto"/>
        <w:rPr>
          <w:rFonts w:ascii="Century Gothic" w:hAnsi="Century Gothic"/>
          <w:color w:val="000000" w:themeColor="text1"/>
          <w:sz w:val="22"/>
          <w:szCs w:val="22"/>
        </w:rPr>
      </w:pPr>
      <w:r w:rsidRPr="00886E04">
        <w:rPr>
          <w:rFonts w:ascii="Century Gothic" w:hAnsi="Century Gothic"/>
          <w:color w:val="000000" w:themeColor="text1"/>
          <w:sz w:val="22"/>
          <w:szCs w:val="22"/>
        </w:rPr>
        <w:t>Reflect on societal exclusion</w:t>
      </w:r>
      <w:r w:rsidR="00E7232B">
        <w:rPr>
          <w:rFonts w:ascii="Century Gothic" w:hAnsi="Century Gothic"/>
          <w:color w:val="000000" w:themeColor="text1"/>
          <w:sz w:val="22"/>
          <w:szCs w:val="22"/>
        </w:rPr>
        <w:t xml:space="preserve"> (with a focus on </w:t>
      </w:r>
      <w:r w:rsidR="00F34074">
        <w:rPr>
          <w:rFonts w:ascii="Century Gothic" w:hAnsi="Century Gothic"/>
          <w:color w:val="000000" w:themeColor="text1"/>
          <w:sz w:val="22"/>
          <w:szCs w:val="22"/>
        </w:rPr>
        <w:t>dignity</w:t>
      </w:r>
      <w:r w:rsidR="00E7232B">
        <w:rPr>
          <w:rFonts w:ascii="Century Gothic" w:hAnsi="Century Gothic"/>
          <w:color w:val="000000" w:themeColor="text1"/>
          <w:sz w:val="22"/>
          <w:szCs w:val="22"/>
        </w:rPr>
        <w:t>)</w:t>
      </w:r>
      <w:r w:rsidRPr="00886E04">
        <w:rPr>
          <w:rFonts w:ascii="Century Gothic" w:hAnsi="Century Gothic"/>
          <w:color w:val="000000" w:themeColor="text1"/>
          <w:sz w:val="22"/>
          <w:szCs w:val="22"/>
        </w:rPr>
        <w:t xml:space="preserve"> and consider how they could follow in the footsteps of Jesus through supporting the work of ACN.</w:t>
      </w:r>
    </w:p>
    <w:p w14:paraId="6951B37A" w14:textId="352E6277" w:rsidR="00886E04" w:rsidRPr="00886E04" w:rsidRDefault="00886E04" w:rsidP="00886E04">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Be able to d</w:t>
      </w:r>
      <w:r w:rsidRPr="00886E04">
        <w:rPr>
          <w:rFonts w:ascii="Century Gothic" w:hAnsi="Century Gothic"/>
          <w:color w:val="000000" w:themeColor="text1"/>
          <w:sz w:val="22"/>
          <w:szCs w:val="22"/>
        </w:rPr>
        <w:t>escribe</w:t>
      </w:r>
      <w:r>
        <w:rPr>
          <w:rFonts w:ascii="Century Gothic" w:hAnsi="Century Gothic"/>
          <w:color w:val="000000" w:themeColor="text1"/>
          <w:sz w:val="22"/>
          <w:szCs w:val="22"/>
        </w:rPr>
        <w:t xml:space="preserve"> how</w:t>
      </w:r>
      <w:r w:rsidRPr="00886E04">
        <w:rPr>
          <w:rFonts w:ascii="Century Gothic" w:hAnsi="Century Gothic"/>
          <w:color w:val="000000" w:themeColor="text1"/>
          <w:sz w:val="22"/>
          <w:szCs w:val="22"/>
        </w:rPr>
        <w:t xml:space="preserve"> </w:t>
      </w:r>
      <w:r>
        <w:rPr>
          <w:rFonts w:ascii="Century Gothic" w:hAnsi="Century Gothic"/>
          <w:color w:val="000000" w:themeColor="text1"/>
          <w:sz w:val="22"/>
          <w:szCs w:val="22"/>
        </w:rPr>
        <w:t>the work of ACN</w:t>
      </w:r>
      <w:r w:rsidRPr="00886E04">
        <w:rPr>
          <w:rFonts w:ascii="Century Gothic" w:hAnsi="Century Gothic"/>
          <w:color w:val="000000" w:themeColor="text1"/>
          <w:sz w:val="22"/>
          <w:szCs w:val="22"/>
        </w:rPr>
        <w:t xml:space="preserve"> in the service of others</w:t>
      </w:r>
      <w:r>
        <w:rPr>
          <w:rFonts w:ascii="Century Gothic" w:hAnsi="Century Gothic"/>
          <w:color w:val="000000" w:themeColor="text1"/>
          <w:sz w:val="22"/>
          <w:szCs w:val="22"/>
        </w:rPr>
        <w:t xml:space="preserve"> is an example of following ‘The greatest commandment’.</w:t>
      </w:r>
    </w:p>
    <w:p w14:paraId="2E46AB84" w14:textId="6EF40507" w:rsidR="00F90BD8" w:rsidRPr="00F90BD8" w:rsidRDefault="00315C72" w:rsidP="00F90BD8">
      <w:pPr>
        <w:pStyle w:val="ListParagraph"/>
        <w:numPr>
          <w:ilvl w:val="0"/>
          <w:numId w:val="6"/>
        </w:numPr>
        <w:spacing w:line="360" w:lineRule="auto"/>
        <w:rPr>
          <w:rFonts w:ascii="Century Gothic" w:hAnsi="Century Gothic"/>
          <w:color w:val="000000" w:themeColor="text1"/>
          <w:sz w:val="22"/>
          <w:szCs w:val="22"/>
        </w:rPr>
      </w:pPr>
      <w:r w:rsidRPr="00315C72">
        <w:rPr>
          <w:rFonts w:ascii="Century Gothic" w:hAnsi="Century Gothic"/>
          <w:color w:val="000000" w:themeColor="text1"/>
          <w:sz w:val="22"/>
          <w:szCs w:val="22"/>
        </w:rPr>
        <w:t>Engage with fundraising and</w:t>
      </w:r>
      <w:r w:rsidR="007A484D">
        <w:rPr>
          <w:rFonts w:ascii="Century Gothic" w:hAnsi="Century Gothic"/>
          <w:color w:val="000000" w:themeColor="text1"/>
          <w:sz w:val="22"/>
          <w:szCs w:val="22"/>
        </w:rPr>
        <w:t>/or</w:t>
      </w:r>
      <w:r w:rsidRPr="00315C72">
        <w:rPr>
          <w:rFonts w:ascii="Century Gothic" w:hAnsi="Century Gothic"/>
          <w:color w:val="000000" w:themeColor="text1"/>
          <w:sz w:val="22"/>
          <w:szCs w:val="22"/>
        </w:rPr>
        <w:t xml:space="preserve"> prayer to support the work of ACN.</w:t>
      </w:r>
      <w:r w:rsidR="00F90BD8">
        <w:rPr>
          <w:rFonts w:ascii="Century Gothic" w:hAnsi="Century Gothic"/>
          <w:color w:val="000000" w:themeColor="text1"/>
          <w:sz w:val="22"/>
          <w:szCs w:val="22"/>
        </w:rPr>
        <w:br/>
      </w:r>
    </w:p>
    <w:p w14:paraId="286D7D9A" w14:textId="4F7DF5AC" w:rsidR="00886E04" w:rsidRPr="00925CE8" w:rsidRDefault="00886E04" w:rsidP="00925CE8">
      <w:pPr>
        <w:pStyle w:val="ListParagraph"/>
        <w:numPr>
          <w:ilvl w:val="0"/>
          <w:numId w:val="7"/>
        </w:numPr>
        <w:spacing w:line="360" w:lineRule="auto"/>
        <w:rPr>
          <w:rFonts w:ascii="Century Gothic" w:hAnsi="Century Gothic"/>
          <w:color w:val="0000FF"/>
          <w:sz w:val="24"/>
          <w:szCs w:val="24"/>
        </w:rPr>
      </w:pPr>
      <w:r w:rsidRPr="00925CE8">
        <w:rPr>
          <w:rFonts w:ascii="Century Gothic" w:hAnsi="Century Gothic"/>
          <w:color w:val="0000FF"/>
          <w:sz w:val="24"/>
          <w:szCs w:val="24"/>
        </w:rPr>
        <w:t xml:space="preserve">Catholic Self-Evaluation Document - Evidence </w:t>
      </w:r>
    </w:p>
    <w:p w14:paraId="0B783944" w14:textId="19636BAA" w:rsidR="00886E04" w:rsidRPr="00886E04" w:rsidRDefault="00886E04" w:rsidP="00F34074">
      <w:pPr>
        <w:spacing w:line="360" w:lineRule="auto"/>
        <w:rPr>
          <w:rFonts w:ascii="Century Gothic" w:hAnsi="Century Gothic"/>
          <w:color w:val="000000" w:themeColor="text1"/>
          <w:sz w:val="22"/>
          <w:szCs w:val="22"/>
        </w:rPr>
      </w:pPr>
      <w:r w:rsidRPr="00886E04">
        <w:rPr>
          <w:rFonts w:ascii="Century Gothic" w:hAnsi="Century Gothic"/>
          <w:color w:val="000000" w:themeColor="text1"/>
          <w:sz w:val="22"/>
          <w:szCs w:val="22"/>
        </w:rPr>
        <w:t xml:space="preserve">Through using </w:t>
      </w:r>
      <w:r>
        <w:rPr>
          <w:rFonts w:ascii="Century Gothic" w:hAnsi="Century Gothic"/>
          <w:color w:val="000000" w:themeColor="text1"/>
          <w:sz w:val="22"/>
          <w:szCs w:val="22"/>
        </w:rPr>
        <w:t>this resource,</w:t>
      </w:r>
      <w:r w:rsidRPr="00886E04">
        <w:rPr>
          <w:rFonts w:ascii="Century Gothic" w:hAnsi="Century Gothic"/>
          <w:color w:val="000000" w:themeColor="text1"/>
          <w:sz w:val="22"/>
          <w:szCs w:val="22"/>
        </w:rPr>
        <w:t xml:space="preserve"> school leaders will be able to provide evidence to support judgements in the following aspects of the Catholic Self-Evaluation Document (CSED): </w:t>
      </w:r>
    </w:p>
    <w:p w14:paraId="1E39A1A6"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t xml:space="preserve">Catholic Life and Mission (CLM) </w:t>
      </w:r>
    </w:p>
    <w:p w14:paraId="7FC3965C" w14:textId="77777777" w:rsidR="00925CE8" w:rsidRDefault="00925CE8" w:rsidP="00886E04">
      <w:pPr>
        <w:rPr>
          <w:rFonts w:ascii="Century Gothic" w:hAnsi="Century Gothic"/>
          <w:color w:val="000000" w:themeColor="text1"/>
          <w:sz w:val="22"/>
          <w:szCs w:val="22"/>
        </w:rPr>
        <w:sectPr w:rsidR="00925CE8" w:rsidSect="0042565C">
          <w:pgSz w:w="11906" w:h="16838"/>
          <w:pgMar w:top="720" w:right="720" w:bottom="720" w:left="720" w:header="708" w:footer="708" w:gutter="0"/>
          <w:cols w:space="708"/>
          <w:docGrid w:linePitch="360"/>
        </w:sectPr>
      </w:pPr>
    </w:p>
    <w:p w14:paraId="23FB1CC5" w14:textId="77777777"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1.3 </w:t>
      </w:r>
      <w:r w:rsidRPr="00886E04">
        <w:rPr>
          <w:rFonts w:ascii="Century Gothic" w:hAnsi="Century Gothic"/>
          <w:color w:val="000000" w:themeColor="text1"/>
          <w:sz w:val="22"/>
          <w:szCs w:val="22"/>
        </w:rPr>
        <w:t>Moral Development</w:t>
      </w:r>
    </w:p>
    <w:p w14:paraId="738B85A2" w14:textId="77777777" w:rsid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1.4 </w:t>
      </w:r>
      <w:r w:rsidRPr="00886E04">
        <w:rPr>
          <w:rFonts w:ascii="Century Gothic" w:hAnsi="Century Gothic"/>
          <w:color w:val="000000" w:themeColor="text1"/>
          <w:sz w:val="22"/>
          <w:szCs w:val="22"/>
        </w:rPr>
        <w:t>Catholic Social Teaching</w:t>
      </w:r>
    </w:p>
    <w:p w14:paraId="6C768D6F" w14:textId="0D4DC438" w:rsidR="003E0229"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1.5 </w:t>
      </w:r>
      <w:r>
        <w:rPr>
          <w:rFonts w:ascii="Century Gothic" w:hAnsi="Century Gothic"/>
          <w:color w:val="000000" w:themeColor="text1"/>
          <w:sz w:val="22"/>
          <w:szCs w:val="22"/>
        </w:rPr>
        <w:t>Respect for Self and Others</w:t>
      </w:r>
    </w:p>
    <w:p w14:paraId="4618018F" w14:textId="03FD7206"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CLM 3.5 </w:t>
      </w:r>
      <w:r w:rsidRPr="003E0229">
        <w:rPr>
          <w:rFonts w:ascii="Century Gothic" w:hAnsi="Century Gothic"/>
          <w:color w:val="000000" w:themeColor="text1"/>
          <w:sz w:val="22"/>
          <w:szCs w:val="22"/>
        </w:rPr>
        <w:t>Commitment to Catholic Social Teaching</w:t>
      </w:r>
    </w:p>
    <w:p w14:paraId="2C24DBE7" w14:textId="72F31065" w:rsidR="003E0229" w:rsidRPr="00886E04"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CLM 3.7 </w:t>
      </w:r>
      <w:r>
        <w:rPr>
          <w:rFonts w:ascii="Century Gothic" w:hAnsi="Century Gothic"/>
          <w:color w:val="000000" w:themeColor="text1"/>
          <w:sz w:val="22"/>
          <w:szCs w:val="22"/>
        </w:rPr>
        <w:t>The Catholic Curriculum</w:t>
      </w:r>
    </w:p>
    <w:p w14:paraId="0D6C4741" w14:textId="77777777" w:rsidR="00925CE8" w:rsidRDefault="00925CE8" w:rsidP="00886E04">
      <w:pPr>
        <w:rPr>
          <w:rFonts w:ascii="Century Gothic" w:hAnsi="Century Gothic"/>
          <w:color w:val="C00000"/>
          <w:sz w:val="22"/>
          <w:szCs w:val="22"/>
        </w:rPr>
        <w:sectPr w:rsidR="00925CE8" w:rsidSect="00925CE8">
          <w:type w:val="continuous"/>
          <w:pgSz w:w="11906" w:h="16838"/>
          <w:pgMar w:top="720" w:right="720" w:bottom="720" w:left="720" w:header="708" w:footer="708" w:gutter="0"/>
          <w:cols w:num="2" w:space="708"/>
          <w:docGrid w:linePitch="360"/>
        </w:sectPr>
      </w:pPr>
    </w:p>
    <w:p w14:paraId="6596F4E3"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t>Religious Education (RE)</w:t>
      </w:r>
    </w:p>
    <w:p w14:paraId="0DF63799" w14:textId="77777777" w:rsidR="00925CE8" w:rsidRDefault="00925CE8" w:rsidP="00886E04">
      <w:pPr>
        <w:rPr>
          <w:rFonts w:ascii="Century Gothic" w:hAnsi="Century Gothic"/>
          <w:color w:val="000000" w:themeColor="text1"/>
          <w:sz w:val="22"/>
          <w:szCs w:val="22"/>
        </w:rPr>
        <w:sectPr w:rsidR="00925CE8" w:rsidSect="00925CE8">
          <w:type w:val="continuous"/>
          <w:pgSz w:w="11906" w:h="16838"/>
          <w:pgMar w:top="720" w:right="720" w:bottom="720" w:left="720" w:header="708" w:footer="708" w:gutter="0"/>
          <w:cols w:space="708"/>
          <w:docGrid w:linePitch="360"/>
        </w:sectPr>
      </w:pPr>
    </w:p>
    <w:p w14:paraId="3EF56CB9" w14:textId="5FC0C584"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RE1.1 </w:t>
      </w:r>
      <w:r w:rsidRPr="003E0229">
        <w:rPr>
          <w:rFonts w:ascii="Century Gothic" w:hAnsi="Century Gothic"/>
          <w:color w:val="000000" w:themeColor="text1"/>
          <w:sz w:val="22"/>
          <w:szCs w:val="22"/>
        </w:rPr>
        <w:t xml:space="preserve">Development of </w:t>
      </w:r>
      <w:r>
        <w:rPr>
          <w:rFonts w:ascii="Century Gothic" w:hAnsi="Century Gothic"/>
          <w:color w:val="000000" w:themeColor="text1"/>
          <w:sz w:val="22"/>
          <w:szCs w:val="22"/>
        </w:rPr>
        <w:t>K</w:t>
      </w:r>
      <w:r w:rsidRPr="003E0229">
        <w:rPr>
          <w:rFonts w:ascii="Century Gothic" w:hAnsi="Century Gothic"/>
          <w:color w:val="000000" w:themeColor="text1"/>
          <w:sz w:val="22"/>
          <w:szCs w:val="22"/>
        </w:rPr>
        <w:t xml:space="preserve">nowledge, </w:t>
      </w:r>
      <w:r>
        <w:rPr>
          <w:rFonts w:ascii="Century Gothic" w:hAnsi="Century Gothic"/>
          <w:color w:val="000000" w:themeColor="text1"/>
          <w:sz w:val="22"/>
          <w:szCs w:val="22"/>
        </w:rPr>
        <w:t>U</w:t>
      </w:r>
      <w:r w:rsidRPr="003E0229">
        <w:rPr>
          <w:rFonts w:ascii="Century Gothic" w:hAnsi="Century Gothic"/>
          <w:color w:val="000000" w:themeColor="text1"/>
          <w:sz w:val="22"/>
          <w:szCs w:val="22"/>
        </w:rPr>
        <w:t xml:space="preserve">nderstanding </w:t>
      </w:r>
      <w:r>
        <w:rPr>
          <w:rFonts w:ascii="Century Gothic" w:hAnsi="Century Gothic"/>
          <w:color w:val="000000" w:themeColor="text1"/>
          <w:sz w:val="22"/>
          <w:szCs w:val="22"/>
        </w:rPr>
        <w:t>and</w:t>
      </w:r>
      <w:r w:rsidRPr="003E0229">
        <w:rPr>
          <w:rFonts w:ascii="Century Gothic" w:hAnsi="Century Gothic"/>
          <w:color w:val="000000" w:themeColor="text1"/>
          <w:sz w:val="22"/>
          <w:szCs w:val="22"/>
        </w:rPr>
        <w:t xml:space="preserve"> </w:t>
      </w:r>
      <w:r>
        <w:rPr>
          <w:rFonts w:ascii="Century Gothic" w:hAnsi="Century Gothic"/>
          <w:color w:val="000000" w:themeColor="text1"/>
          <w:sz w:val="22"/>
          <w:szCs w:val="22"/>
        </w:rPr>
        <w:t>S</w:t>
      </w:r>
      <w:r w:rsidRPr="003E0229">
        <w:rPr>
          <w:rFonts w:ascii="Century Gothic" w:hAnsi="Century Gothic"/>
          <w:color w:val="000000" w:themeColor="text1"/>
          <w:sz w:val="22"/>
          <w:szCs w:val="22"/>
        </w:rPr>
        <w:t>kills</w:t>
      </w:r>
    </w:p>
    <w:p w14:paraId="6B3D9914" w14:textId="2B212782"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1.3 </w:t>
      </w:r>
      <w:r w:rsidRPr="00886E04">
        <w:rPr>
          <w:rFonts w:ascii="Century Gothic" w:hAnsi="Century Gothic"/>
          <w:color w:val="000000" w:themeColor="text1"/>
          <w:sz w:val="22"/>
          <w:szCs w:val="22"/>
        </w:rPr>
        <w:t xml:space="preserve">Religious </w:t>
      </w:r>
      <w:r w:rsidR="003E0229">
        <w:rPr>
          <w:rFonts w:ascii="Century Gothic" w:hAnsi="Century Gothic"/>
          <w:color w:val="000000" w:themeColor="text1"/>
          <w:sz w:val="22"/>
          <w:szCs w:val="22"/>
        </w:rPr>
        <w:t>L</w:t>
      </w:r>
      <w:r w:rsidRPr="00886E04">
        <w:rPr>
          <w:rFonts w:ascii="Century Gothic" w:hAnsi="Century Gothic"/>
          <w:color w:val="000000" w:themeColor="text1"/>
          <w:sz w:val="22"/>
          <w:szCs w:val="22"/>
        </w:rPr>
        <w:t>iteracy</w:t>
      </w:r>
    </w:p>
    <w:p w14:paraId="352694B2" w14:textId="3F8E91A1" w:rsid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2.6 </w:t>
      </w:r>
      <w:r w:rsidRPr="00886E04">
        <w:rPr>
          <w:rFonts w:ascii="Century Gothic" w:hAnsi="Century Gothic"/>
          <w:color w:val="000000" w:themeColor="text1"/>
          <w:sz w:val="22"/>
          <w:szCs w:val="22"/>
        </w:rPr>
        <w:t xml:space="preserve">Spiritual and </w:t>
      </w:r>
      <w:r w:rsidR="003E0229">
        <w:rPr>
          <w:rFonts w:ascii="Century Gothic" w:hAnsi="Century Gothic"/>
          <w:color w:val="000000" w:themeColor="text1"/>
          <w:sz w:val="22"/>
          <w:szCs w:val="22"/>
        </w:rPr>
        <w:t>M</w:t>
      </w:r>
      <w:r w:rsidRPr="00886E04">
        <w:rPr>
          <w:rFonts w:ascii="Century Gothic" w:hAnsi="Century Gothic"/>
          <w:color w:val="000000" w:themeColor="text1"/>
          <w:sz w:val="22"/>
          <w:szCs w:val="22"/>
        </w:rPr>
        <w:t xml:space="preserve">oral </w:t>
      </w:r>
      <w:r w:rsidR="003E0229">
        <w:rPr>
          <w:rFonts w:ascii="Century Gothic" w:hAnsi="Century Gothic"/>
          <w:color w:val="000000" w:themeColor="text1"/>
          <w:sz w:val="22"/>
          <w:szCs w:val="22"/>
        </w:rPr>
        <w:t>D</w:t>
      </w:r>
      <w:r w:rsidRPr="00886E04">
        <w:rPr>
          <w:rFonts w:ascii="Century Gothic" w:hAnsi="Century Gothic"/>
          <w:color w:val="000000" w:themeColor="text1"/>
          <w:sz w:val="22"/>
          <w:szCs w:val="22"/>
        </w:rPr>
        <w:t>evelopment</w:t>
      </w:r>
    </w:p>
    <w:p w14:paraId="4B46C9EE" w14:textId="2E607C02" w:rsidR="003E0229"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3.1 </w:t>
      </w:r>
      <w:r>
        <w:rPr>
          <w:rFonts w:ascii="Century Gothic" w:hAnsi="Century Gothic"/>
          <w:color w:val="000000" w:themeColor="text1"/>
          <w:sz w:val="22"/>
          <w:szCs w:val="22"/>
        </w:rPr>
        <w:t>RED</w:t>
      </w:r>
    </w:p>
    <w:p w14:paraId="08DE18C1" w14:textId="4611C3BE" w:rsidR="003E0229" w:rsidRPr="00886E04" w:rsidRDefault="003E0229"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3.5 </w:t>
      </w:r>
      <w:r>
        <w:rPr>
          <w:rFonts w:ascii="Century Gothic" w:hAnsi="Century Gothic"/>
          <w:color w:val="000000" w:themeColor="text1"/>
          <w:sz w:val="22"/>
          <w:szCs w:val="22"/>
        </w:rPr>
        <w:t>Curriculum Design</w:t>
      </w:r>
    </w:p>
    <w:p w14:paraId="751CB481" w14:textId="61F78745"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3.7 </w:t>
      </w:r>
      <w:r w:rsidRPr="00886E04">
        <w:rPr>
          <w:rFonts w:ascii="Century Gothic" w:hAnsi="Century Gothic"/>
          <w:color w:val="000000" w:themeColor="text1"/>
          <w:sz w:val="22"/>
          <w:szCs w:val="22"/>
        </w:rPr>
        <w:t>Enrichment</w:t>
      </w:r>
    </w:p>
    <w:p w14:paraId="39BF97CA" w14:textId="77777777" w:rsidR="00925CE8" w:rsidRDefault="00925CE8" w:rsidP="00886E04">
      <w:pPr>
        <w:rPr>
          <w:rFonts w:ascii="Century Gothic" w:hAnsi="Century Gothic"/>
          <w:color w:val="C00000"/>
          <w:sz w:val="22"/>
          <w:szCs w:val="22"/>
        </w:rPr>
        <w:sectPr w:rsidR="00925CE8" w:rsidSect="00925CE8">
          <w:type w:val="continuous"/>
          <w:pgSz w:w="11906" w:h="16838"/>
          <w:pgMar w:top="720" w:right="720" w:bottom="720" w:left="720" w:header="708" w:footer="708" w:gutter="0"/>
          <w:cols w:num="2" w:space="708"/>
          <w:docGrid w:linePitch="360"/>
        </w:sectPr>
      </w:pPr>
    </w:p>
    <w:p w14:paraId="6945A655" w14:textId="77777777" w:rsidR="00886E04" w:rsidRPr="00886E04" w:rsidRDefault="00886E04" w:rsidP="00886E04">
      <w:pPr>
        <w:rPr>
          <w:rFonts w:ascii="Century Gothic" w:hAnsi="Century Gothic"/>
          <w:color w:val="C00000"/>
          <w:sz w:val="22"/>
          <w:szCs w:val="22"/>
        </w:rPr>
      </w:pPr>
      <w:r w:rsidRPr="00886E04">
        <w:rPr>
          <w:rFonts w:ascii="Century Gothic" w:hAnsi="Century Gothic"/>
          <w:color w:val="C00000"/>
          <w:sz w:val="22"/>
          <w:szCs w:val="22"/>
        </w:rPr>
        <w:lastRenderedPageBreak/>
        <w:t xml:space="preserve">Collective Worship (CW)  </w:t>
      </w:r>
    </w:p>
    <w:p w14:paraId="569E668A" w14:textId="77777777" w:rsidR="00925CE8" w:rsidRDefault="00925CE8" w:rsidP="00886E04">
      <w:pPr>
        <w:rPr>
          <w:rFonts w:ascii="Century Gothic" w:hAnsi="Century Gothic"/>
          <w:color w:val="000000" w:themeColor="text1"/>
          <w:sz w:val="22"/>
          <w:szCs w:val="22"/>
        </w:rPr>
        <w:sectPr w:rsidR="00925CE8" w:rsidSect="00925CE8">
          <w:type w:val="continuous"/>
          <w:pgSz w:w="11906" w:h="16838"/>
          <w:pgMar w:top="720" w:right="720" w:bottom="720" w:left="720" w:header="708" w:footer="708" w:gutter="0"/>
          <w:cols w:space="708"/>
          <w:docGrid w:linePitch="360"/>
        </w:sectPr>
      </w:pPr>
    </w:p>
    <w:p w14:paraId="6E296BA1" w14:textId="30335FAC" w:rsidR="003E0229" w:rsidRDefault="003E0229" w:rsidP="00925CE8">
      <w:pPr>
        <w:spacing w:line="360" w:lineRule="auto"/>
        <w:rPr>
          <w:rFonts w:ascii="Century Gothic" w:hAnsi="Century Gothic"/>
          <w:color w:val="000000" w:themeColor="text1"/>
          <w:sz w:val="22"/>
          <w:szCs w:val="22"/>
        </w:rPr>
      </w:pPr>
      <w:r w:rsidRPr="000044FF">
        <w:rPr>
          <w:rFonts w:ascii="Century Gothic" w:hAnsi="Century Gothic"/>
          <w:color w:val="7030A0"/>
          <w:sz w:val="22"/>
          <w:szCs w:val="22"/>
        </w:rPr>
        <w:t xml:space="preserve">CW1.4 </w:t>
      </w:r>
      <w:r w:rsidRPr="003E0229">
        <w:rPr>
          <w:rFonts w:ascii="Century Gothic" w:hAnsi="Century Gothic"/>
          <w:color w:val="000000" w:themeColor="text1"/>
          <w:sz w:val="22"/>
          <w:szCs w:val="22"/>
        </w:rPr>
        <w:t xml:space="preserve">Influence of </w:t>
      </w:r>
      <w:r>
        <w:rPr>
          <w:rFonts w:ascii="Century Gothic" w:hAnsi="Century Gothic"/>
          <w:color w:val="000000" w:themeColor="text1"/>
          <w:sz w:val="22"/>
          <w:szCs w:val="22"/>
        </w:rPr>
        <w:t>C</w:t>
      </w:r>
      <w:r w:rsidRPr="003E0229">
        <w:rPr>
          <w:rFonts w:ascii="Century Gothic" w:hAnsi="Century Gothic"/>
          <w:color w:val="000000" w:themeColor="text1"/>
          <w:sz w:val="22"/>
          <w:szCs w:val="22"/>
        </w:rPr>
        <w:t xml:space="preserve">urriculum </w:t>
      </w:r>
      <w:r>
        <w:rPr>
          <w:rFonts w:ascii="Century Gothic" w:hAnsi="Century Gothic"/>
          <w:color w:val="000000" w:themeColor="text1"/>
          <w:sz w:val="22"/>
          <w:szCs w:val="22"/>
        </w:rPr>
        <w:t>and</w:t>
      </w:r>
      <w:r w:rsidRPr="003E0229">
        <w:rPr>
          <w:rFonts w:ascii="Century Gothic" w:hAnsi="Century Gothic"/>
          <w:color w:val="000000" w:themeColor="text1"/>
          <w:sz w:val="22"/>
          <w:szCs w:val="22"/>
        </w:rPr>
        <w:t xml:space="preserve"> </w:t>
      </w:r>
      <w:r>
        <w:rPr>
          <w:rFonts w:ascii="Century Gothic" w:hAnsi="Century Gothic"/>
          <w:color w:val="000000" w:themeColor="text1"/>
          <w:sz w:val="22"/>
          <w:szCs w:val="22"/>
        </w:rPr>
        <w:t>S</w:t>
      </w:r>
      <w:r w:rsidRPr="003E0229">
        <w:rPr>
          <w:rFonts w:ascii="Century Gothic" w:hAnsi="Century Gothic"/>
          <w:color w:val="000000" w:themeColor="text1"/>
          <w:sz w:val="22"/>
          <w:szCs w:val="22"/>
        </w:rPr>
        <w:t xml:space="preserve">chool </w:t>
      </w:r>
      <w:r>
        <w:rPr>
          <w:rFonts w:ascii="Century Gothic" w:hAnsi="Century Gothic"/>
          <w:color w:val="000000" w:themeColor="text1"/>
          <w:sz w:val="22"/>
          <w:szCs w:val="22"/>
        </w:rPr>
        <w:t>Li</w:t>
      </w:r>
      <w:r w:rsidRPr="003E0229">
        <w:rPr>
          <w:rFonts w:ascii="Century Gothic" w:hAnsi="Century Gothic"/>
          <w:color w:val="000000" w:themeColor="text1"/>
          <w:sz w:val="22"/>
          <w:szCs w:val="22"/>
        </w:rPr>
        <w:t>fe</w:t>
      </w:r>
    </w:p>
    <w:p w14:paraId="300AF341" w14:textId="3AC9E380"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CW 1.5 </w:t>
      </w:r>
      <w:r w:rsidRPr="00886E04">
        <w:rPr>
          <w:rFonts w:ascii="Century Gothic" w:hAnsi="Century Gothic"/>
          <w:color w:val="000000" w:themeColor="text1"/>
          <w:sz w:val="22"/>
          <w:szCs w:val="22"/>
        </w:rPr>
        <w:t>Impact</w:t>
      </w:r>
    </w:p>
    <w:p w14:paraId="2F22DF6D" w14:textId="6104B0F6" w:rsidR="00886E04" w:rsidRPr="00886E04" w:rsidRDefault="00886E04"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CW 2.1 </w:t>
      </w:r>
      <w:r w:rsidRPr="00886E04">
        <w:rPr>
          <w:rFonts w:ascii="Century Gothic" w:hAnsi="Century Gothic"/>
          <w:color w:val="000000" w:themeColor="text1"/>
          <w:sz w:val="22"/>
          <w:szCs w:val="22"/>
        </w:rPr>
        <w:t>Centrality</w:t>
      </w:r>
      <w:r w:rsidR="00F90BD8">
        <w:rPr>
          <w:rFonts w:ascii="Century Gothic" w:hAnsi="Century Gothic"/>
          <w:color w:val="000000" w:themeColor="text1"/>
          <w:sz w:val="22"/>
          <w:szCs w:val="22"/>
        </w:rPr>
        <w:br/>
      </w:r>
    </w:p>
    <w:p w14:paraId="7BFC8112" w14:textId="328F33FB" w:rsidR="00886E04" w:rsidRDefault="00886E04" w:rsidP="003E0229">
      <w:pPr>
        <w:rPr>
          <w:rFonts w:ascii="Century Gothic" w:hAnsi="Century Gothic"/>
          <w:color w:val="000000" w:themeColor="text1"/>
          <w:sz w:val="22"/>
          <w:szCs w:val="22"/>
        </w:rPr>
      </w:pPr>
      <w:r w:rsidRPr="000044FF">
        <w:rPr>
          <w:rFonts w:ascii="Century Gothic" w:hAnsi="Century Gothic"/>
          <w:color w:val="7030A0"/>
          <w:sz w:val="22"/>
          <w:szCs w:val="22"/>
        </w:rPr>
        <w:t xml:space="preserve">CW 2.4 </w:t>
      </w:r>
      <w:r w:rsidRPr="00886E04">
        <w:rPr>
          <w:rFonts w:ascii="Century Gothic" w:hAnsi="Century Gothic"/>
          <w:color w:val="000000" w:themeColor="text1"/>
          <w:sz w:val="22"/>
          <w:szCs w:val="22"/>
        </w:rPr>
        <w:t>Use of scripture</w:t>
      </w:r>
    </w:p>
    <w:p w14:paraId="57EFF4A1" w14:textId="10E17311" w:rsidR="003E0229" w:rsidRPr="003E0229" w:rsidRDefault="003E0229" w:rsidP="003E0229">
      <w:pPr>
        <w:rPr>
          <w:rFonts w:ascii="Century Gothic" w:hAnsi="Century Gothic"/>
          <w:color w:val="000000" w:themeColor="text1"/>
          <w:sz w:val="22"/>
          <w:szCs w:val="22"/>
        </w:rPr>
      </w:pPr>
      <w:r w:rsidRPr="000044FF">
        <w:rPr>
          <w:rFonts w:ascii="Century Gothic" w:hAnsi="Century Gothic"/>
          <w:color w:val="7030A0"/>
          <w:sz w:val="22"/>
          <w:szCs w:val="22"/>
        </w:rPr>
        <w:t xml:space="preserve">CW3.5 </w:t>
      </w:r>
      <w:r w:rsidRPr="003E0229">
        <w:rPr>
          <w:rFonts w:ascii="Century Gothic" w:hAnsi="Century Gothic"/>
          <w:color w:val="000000" w:themeColor="text1"/>
          <w:sz w:val="22"/>
          <w:szCs w:val="22"/>
        </w:rPr>
        <w:t xml:space="preserve">Leaders’ </w:t>
      </w:r>
      <w:r>
        <w:rPr>
          <w:rFonts w:ascii="Century Gothic" w:hAnsi="Century Gothic"/>
          <w:color w:val="000000" w:themeColor="text1"/>
          <w:sz w:val="22"/>
          <w:szCs w:val="22"/>
        </w:rPr>
        <w:t>K</w:t>
      </w:r>
      <w:r w:rsidRPr="003E0229">
        <w:rPr>
          <w:rFonts w:ascii="Century Gothic" w:hAnsi="Century Gothic"/>
          <w:color w:val="000000" w:themeColor="text1"/>
          <w:sz w:val="22"/>
          <w:szCs w:val="22"/>
        </w:rPr>
        <w:t xml:space="preserve">nowledge </w:t>
      </w:r>
      <w:r>
        <w:rPr>
          <w:rFonts w:ascii="Century Gothic" w:hAnsi="Century Gothic"/>
          <w:color w:val="000000" w:themeColor="text1"/>
          <w:sz w:val="22"/>
          <w:szCs w:val="22"/>
        </w:rPr>
        <w:t>and S</w:t>
      </w:r>
      <w:r w:rsidRPr="003E0229">
        <w:rPr>
          <w:rFonts w:ascii="Century Gothic" w:hAnsi="Century Gothic"/>
          <w:color w:val="000000" w:themeColor="text1"/>
          <w:sz w:val="22"/>
          <w:szCs w:val="22"/>
        </w:rPr>
        <w:t>kill</w:t>
      </w:r>
    </w:p>
    <w:p w14:paraId="15D09AC5" w14:textId="77777777" w:rsidR="00925CE8" w:rsidRDefault="00925CE8" w:rsidP="00C761BB">
      <w:pPr>
        <w:spacing w:line="360" w:lineRule="auto"/>
        <w:rPr>
          <w:rFonts w:ascii="Century Gothic" w:hAnsi="Century Gothic"/>
          <w:color w:val="0000FF"/>
          <w:sz w:val="24"/>
          <w:szCs w:val="24"/>
        </w:rPr>
        <w:sectPr w:rsidR="00925CE8" w:rsidSect="00925CE8">
          <w:type w:val="continuous"/>
          <w:pgSz w:w="11906" w:h="16838"/>
          <w:pgMar w:top="720" w:right="720" w:bottom="720" w:left="720" w:header="708" w:footer="708" w:gutter="0"/>
          <w:cols w:num="2" w:space="708"/>
          <w:docGrid w:linePitch="360"/>
        </w:sectPr>
      </w:pPr>
    </w:p>
    <w:p w14:paraId="7ACFCA26" w14:textId="1058A4A1" w:rsidR="00925CE8" w:rsidRPr="00F90BD8" w:rsidRDefault="00925CE8" w:rsidP="00925CE8">
      <w:pPr>
        <w:pStyle w:val="ListParagraph"/>
        <w:numPr>
          <w:ilvl w:val="0"/>
          <w:numId w:val="7"/>
        </w:numPr>
        <w:ind w:right="284"/>
        <w:rPr>
          <w:rFonts w:ascii="Century Gothic" w:eastAsia="Times New Roman" w:hAnsi="Century Gothic" w:cstheme="minorHAnsi"/>
          <w:color w:val="0000FF"/>
          <w:sz w:val="24"/>
          <w:szCs w:val="24"/>
          <w:lang w:eastAsia="en-GB"/>
        </w:rPr>
      </w:pPr>
      <w:r w:rsidRPr="00F90BD8">
        <w:rPr>
          <w:rFonts w:ascii="Century Gothic" w:eastAsia="Times New Roman" w:hAnsi="Century Gothic" w:cstheme="minorHAnsi"/>
          <w:color w:val="0000FF"/>
          <w:sz w:val="24"/>
          <w:szCs w:val="24"/>
          <w:lang w:eastAsia="en-GB"/>
        </w:rPr>
        <w:t xml:space="preserve">‘To Know You More Clearly’: </w:t>
      </w:r>
      <w:r w:rsidR="00651EBE" w:rsidRPr="00F90BD8">
        <w:rPr>
          <w:rFonts w:ascii="Century Gothic" w:eastAsia="Times New Roman" w:hAnsi="Century Gothic" w:cstheme="minorHAnsi"/>
          <w:color w:val="0000FF"/>
          <w:sz w:val="24"/>
          <w:szCs w:val="24"/>
          <w:lang w:eastAsia="en-GB"/>
        </w:rPr>
        <w:t xml:space="preserve">The </w:t>
      </w:r>
      <w:r w:rsidRPr="00F90BD8">
        <w:rPr>
          <w:rFonts w:ascii="Century Gothic" w:eastAsia="Times New Roman" w:hAnsi="Century Gothic" w:cstheme="minorHAnsi"/>
          <w:color w:val="0000FF"/>
          <w:sz w:val="24"/>
          <w:szCs w:val="24"/>
          <w:lang w:eastAsia="en-GB"/>
        </w:rPr>
        <w:t>Religious Education Directory (RED)</w:t>
      </w:r>
    </w:p>
    <w:p w14:paraId="37280334" w14:textId="77777777"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spiral structure of the curriculum enables a build-up, layering a critical dimension each year, deepening pupils’ understanding of the story of salvation, developing a common language, and exploring the ‘memory of the Church’ and her teachings and how these have formed part of the history of ideas in the development of humanity. </w:t>
      </w:r>
    </w:p>
    <w:p w14:paraId="150FAE8C" w14:textId="55328A66"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The spiral pathway students follow from their first steps into Catholic education means that teachers can plan for progression, moving through basic questioning and notional understandings to ever deeper levels of engagement with Christianity’s divine and human drama and its significance for humankind.  (RED: ‘To Know You More Clearly’; 2023)</w:t>
      </w:r>
    </w:p>
    <w:p w14:paraId="3908D0FC" w14:textId="2B23CEA1" w:rsidR="00651EBE"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Whilst these materials do not aim to cover the full progression and understanding required by the RED in its spiral curriculum, they do aim to supplement and enhance this learning. </w:t>
      </w:r>
    </w:p>
    <w:p w14:paraId="6108726F" w14:textId="06691152" w:rsidR="00DC17A9" w:rsidRPr="00DC17A9" w:rsidRDefault="00DC17A9" w:rsidP="00DC17A9">
      <w:pPr>
        <w:spacing w:line="360" w:lineRule="auto"/>
        <w:ind w:right="284"/>
        <w:rPr>
          <w:rFonts w:ascii="Century Gothic" w:eastAsia="Times New Roman" w:hAnsi="Century Gothic" w:cstheme="minorHAnsi"/>
          <w:color w:val="C00000"/>
          <w:sz w:val="22"/>
          <w:szCs w:val="22"/>
          <w:lang w:eastAsia="en-GB"/>
        </w:rPr>
      </w:pPr>
      <w:r w:rsidRPr="00DC17A9">
        <w:rPr>
          <w:rFonts w:ascii="Century Gothic" w:eastAsia="Times New Roman" w:hAnsi="Century Gothic" w:cstheme="minorHAnsi"/>
          <w:color w:val="C00000"/>
          <w:sz w:val="22"/>
          <w:szCs w:val="22"/>
          <w:lang w:eastAsia="en-GB"/>
        </w:rPr>
        <w:t>Knowledge Lenses</w:t>
      </w:r>
      <w:r>
        <w:rPr>
          <w:rFonts w:ascii="Century Gothic" w:eastAsia="Times New Roman" w:hAnsi="Century Gothic" w:cstheme="minorHAnsi"/>
          <w:color w:val="C00000"/>
          <w:sz w:val="22"/>
          <w:szCs w:val="22"/>
          <w:lang w:eastAsia="en-GB"/>
        </w:rPr>
        <w:t xml:space="preserve"> – End of Phase Expected Outcomes</w:t>
      </w:r>
    </w:p>
    <w:p w14:paraId="1C1AF155" w14:textId="768C9040" w:rsidR="00DC17A9" w:rsidRPr="00DC17A9"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RED identifies six knowledge lenses which detail what should be known by the end of each age-phase. This resource can support teachers in </w:t>
      </w:r>
      <w:r>
        <w:rPr>
          <w:rFonts w:ascii="Century Gothic" w:eastAsia="Times New Roman" w:hAnsi="Century Gothic" w:cstheme="minorHAnsi"/>
          <w:color w:val="000000" w:themeColor="text1"/>
          <w:sz w:val="22"/>
          <w:szCs w:val="22"/>
          <w:lang w:eastAsia="en-GB"/>
        </w:rPr>
        <w:t xml:space="preserve">helping to evidence expected outcomes in the </w:t>
      </w:r>
      <w:r w:rsidRPr="00AB73B6">
        <w:rPr>
          <w:rFonts w:ascii="Century Gothic" w:eastAsia="Times New Roman" w:hAnsi="Century Gothic" w:cstheme="minorHAnsi"/>
          <w:color w:val="0000FF"/>
          <w:sz w:val="22"/>
          <w:szCs w:val="22"/>
          <w:lang w:eastAsia="en-GB"/>
        </w:rPr>
        <w:t xml:space="preserve">Hear, Believe, Celebrate </w:t>
      </w:r>
      <w:r>
        <w:rPr>
          <w:rFonts w:ascii="Century Gothic" w:eastAsia="Times New Roman" w:hAnsi="Century Gothic" w:cstheme="minorHAnsi"/>
          <w:color w:val="000000" w:themeColor="text1"/>
          <w:sz w:val="22"/>
          <w:szCs w:val="22"/>
          <w:lang w:eastAsia="en-GB"/>
        </w:rPr>
        <w:t>and</w:t>
      </w:r>
      <w:r w:rsidRPr="005B2E71">
        <w:rPr>
          <w:rFonts w:ascii="Century Gothic" w:eastAsia="Times New Roman" w:hAnsi="Century Gothic" w:cstheme="minorHAnsi"/>
          <w:color w:val="C00000"/>
          <w:sz w:val="22"/>
          <w:szCs w:val="22"/>
          <w:lang w:eastAsia="en-GB"/>
        </w:rPr>
        <w:t xml:space="preserve"> </w:t>
      </w:r>
      <w:r w:rsidRPr="00AB73B6">
        <w:rPr>
          <w:rFonts w:ascii="Century Gothic" w:eastAsia="Times New Roman" w:hAnsi="Century Gothic" w:cstheme="minorHAnsi"/>
          <w:color w:val="0000FF"/>
          <w:sz w:val="22"/>
          <w:szCs w:val="22"/>
          <w:lang w:eastAsia="en-GB"/>
        </w:rPr>
        <w:t>Live</w:t>
      </w:r>
      <w:r w:rsidRPr="005B2E71">
        <w:rPr>
          <w:rFonts w:ascii="Century Gothic" w:eastAsia="Times New Roman" w:hAnsi="Century Gothic" w:cstheme="minorHAnsi"/>
          <w:color w:val="C00000"/>
          <w:sz w:val="22"/>
          <w:szCs w:val="22"/>
          <w:lang w:eastAsia="en-GB"/>
        </w:rPr>
        <w:t xml:space="preserve"> </w:t>
      </w:r>
      <w:r>
        <w:rPr>
          <w:rFonts w:ascii="Century Gothic" w:eastAsia="Times New Roman" w:hAnsi="Century Gothic" w:cstheme="minorHAnsi"/>
          <w:color w:val="000000" w:themeColor="text1"/>
          <w:sz w:val="22"/>
          <w:szCs w:val="22"/>
          <w:lang w:eastAsia="en-GB"/>
        </w:rPr>
        <w:t>knowledge lenses.</w:t>
      </w:r>
    </w:p>
    <w:p w14:paraId="6BF4331D" w14:textId="3155BF1F" w:rsidR="00925CE8" w:rsidRDefault="005B2E71" w:rsidP="00C761BB">
      <w:pPr>
        <w:spacing w:line="360" w:lineRule="auto"/>
        <w:rPr>
          <w:rFonts w:ascii="Century Gothic" w:eastAsia="Times New Roman" w:hAnsi="Century Gothic" w:cstheme="minorHAnsi"/>
          <w:color w:val="000000" w:themeColor="text1"/>
          <w:sz w:val="22"/>
          <w:szCs w:val="22"/>
          <w:lang w:eastAsia="en-GB"/>
        </w:rPr>
      </w:pPr>
      <w:r>
        <w:rPr>
          <w:rFonts w:ascii="Century Gothic" w:eastAsia="Times New Roman" w:hAnsi="Century Gothic" w:cstheme="minorHAnsi"/>
          <w:color w:val="000000" w:themeColor="text1"/>
          <w:sz w:val="22"/>
          <w:szCs w:val="22"/>
          <w:lang w:eastAsia="en-GB"/>
        </w:rPr>
        <w:t>Go to pp33 – 34 of ‘To Know You More Clearly’ for further commentary on Catholic Social Teaching within the revised RED.</w:t>
      </w:r>
    </w:p>
    <w:p w14:paraId="341949FB" w14:textId="5EA79DBF" w:rsidR="00BE5E03" w:rsidRPr="00BE5E03" w:rsidRDefault="00BE5E03" w:rsidP="00BE5E03">
      <w:pPr>
        <w:spacing w:line="360" w:lineRule="auto"/>
        <w:rPr>
          <w:rFonts w:ascii="Century Gothic" w:eastAsia="Times New Roman" w:hAnsi="Century Gothic" w:cstheme="minorHAnsi"/>
          <w:color w:val="C00000"/>
          <w:sz w:val="22"/>
          <w:szCs w:val="22"/>
          <w:lang w:eastAsia="en-GB"/>
        </w:rPr>
      </w:pPr>
      <w:r w:rsidRPr="00BE5E03">
        <w:rPr>
          <w:rFonts w:ascii="Century Gothic" w:eastAsia="Times New Roman" w:hAnsi="Century Gothic" w:cstheme="minorHAnsi"/>
          <w:color w:val="C00000"/>
          <w:sz w:val="22"/>
          <w:szCs w:val="22"/>
          <w:lang w:eastAsia="en-GB"/>
        </w:rPr>
        <w:t>Ways of Knowing</w:t>
      </w:r>
    </w:p>
    <w:p w14:paraId="32459C6D" w14:textId="61A1E1B1" w:rsidR="00BE5E03" w:rsidRDefault="00BE5E03" w:rsidP="00BE5E03">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The RED identifies three ‘ways of knowing’ in its Programme of Study that enable skills to be developed at an appropriate level. The development of these aspects allows each knowledge len</w:t>
      </w:r>
      <w:r>
        <w:rPr>
          <w:rFonts w:ascii="Century Gothic" w:eastAsia="Times New Roman" w:hAnsi="Century Gothic" w:cstheme="minorHAnsi"/>
          <w:color w:val="000000" w:themeColor="text1"/>
          <w:sz w:val="22"/>
          <w:szCs w:val="22"/>
          <w:lang w:eastAsia="en-GB"/>
        </w:rPr>
        <w:t>s</w:t>
      </w:r>
      <w:r w:rsidRPr="00BE5E03">
        <w:rPr>
          <w:rFonts w:ascii="Century Gothic" w:eastAsia="Times New Roman" w:hAnsi="Century Gothic" w:cstheme="minorHAnsi"/>
          <w:color w:val="000000" w:themeColor="text1"/>
          <w:sz w:val="22"/>
          <w:szCs w:val="22"/>
          <w:lang w:eastAsia="en-GB"/>
        </w:rPr>
        <w:t xml:space="preserve"> to be explored appropriately. The ways of knowing are Understand (</w:t>
      </w:r>
      <w:r>
        <w:rPr>
          <w:rFonts w:ascii="Century Gothic" w:eastAsia="Times New Roman" w:hAnsi="Century Gothic" w:cstheme="minorHAnsi"/>
          <w:color w:val="000000" w:themeColor="text1"/>
          <w:sz w:val="22"/>
          <w:szCs w:val="22"/>
          <w:lang w:eastAsia="en-GB"/>
        </w:rPr>
        <w:t>U</w:t>
      </w:r>
      <w:r w:rsidRPr="00BE5E03">
        <w:rPr>
          <w:rFonts w:ascii="Century Gothic" w:eastAsia="Times New Roman" w:hAnsi="Century Gothic" w:cstheme="minorHAnsi"/>
          <w:color w:val="000000" w:themeColor="text1"/>
          <w:sz w:val="22"/>
          <w:szCs w:val="22"/>
          <w:lang w:eastAsia="en-GB"/>
        </w:rPr>
        <w:t>), Discern (</w:t>
      </w:r>
      <w:r>
        <w:rPr>
          <w:rFonts w:ascii="Century Gothic" w:eastAsia="Times New Roman" w:hAnsi="Century Gothic" w:cstheme="minorHAnsi"/>
          <w:color w:val="000000" w:themeColor="text1"/>
          <w:sz w:val="22"/>
          <w:szCs w:val="22"/>
          <w:lang w:eastAsia="en-GB"/>
        </w:rPr>
        <w:t>D</w:t>
      </w:r>
      <w:r w:rsidRPr="00BE5E03">
        <w:rPr>
          <w:rFonts w:ascii="Century Gothic" w:eastAsia="Times New Roman" w:hAnsi="Century Gothic" w:cstheme="minorHAnsi"/>
          <w:color w:val="000000" w:themeColor="text1"/>
          <w:sz w:val="22"/>
          <w:szCs w:val="22"/>
          <w:lang w:eastAsia="en-GB"/>
        </w:rPr>
        <w:t>) and Respond (</w:t>
      </w:r>
      <w:r>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w:t>
      </w:r>
    </w:p>
    <w:p w14:paraId="71FFB8E7" w14:textId="559B39EF" w:rsidR="005B2E71" w:rsidRDefault="005B2E71" w:rsidP="00C761BB">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End of phase Age</w:t>
      </w:r>
      <w:r w:rsidR="00BE5E03" w:rsidRPr="00BE5E03">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 xml:space="preserve">elated Expectations, </w:t>
      </w:r>
      <w:r w:rsidRPr="00DC17A9">
        <w:rPr>
          <w:rFonts w:ascii="Century Gothic" w:eastAsia="Times New Roman" w:hAnsi="Century Gothic" w:cstheme="minorHAnsi"/>
          <w:color w:val="000000" w:themeColor="text1"/>
          <w:sz w:val="22"/>
          <w:szCs w:val="22"/>
          <w:lang w:eastAsia="en-GB"/>
        </w:rPr>
        <w:t>that could be linked to this resource are listed below.</w:t>
      </w:r>
    </w:p>
    <w:p w14:paraId="586DF291" w14:textId="5FDD5FF9" w:rsidR="00DA319D" w:rsidRPr="00FA2489" w:rsidRDefault="00BE5E03" w:rsidP="00FA2489">
      <w:pPr>
        <w:pStyle w:val="ListParagraph"/>
        <w:numPr>
          <w:ilvl w:val="0"/>
          <w:numId w:val="8"/>
        </w:numPr>
        <w:spacing w:line="360" w:lineRule="auto"/>
        <w:rPr>
          <w:rFonts w:ascii="Century Gothic" w:hAnsi="Century Gothic"/>
          <w:color w:val="0000FF"/>
          <w:sz w:val="22"/>
          <w:szCs w:val="22"/>
          <w:u w:val="single"/>
        </w:rPr>
      </w:pPr>
      <w:r w:rsidRPr="00FA2489">
        <w:rPr>
          <w:rFonts w:ascii="Century Gothic" w:hAnsi="Century Gothic"/>
          <w:color w:val="0000FF"/>
          <w:sz w:val="22"/>
          <w:szCs w:val="22"/>
          <w:u w:val="single"/>
        </w:rPr>
        <w:t>Age 5 - 7</w:t>
      </w:r>
    </w:p>
    <w:p w14:paraId="276CCF78" w14:textId="42572608" w:rsidR="00BE5E03" w:rsidRDefault="00BE5E03" w:rsidP="00BE5E03">
      <w:pPr>
        <w:autoSpaceDE w:val="0"/>
        <w:autoSpaceDN w:val="0"/>
        <w:adjustRightInd w:val="0"/>
        <w:spacing w:line="360" w:lineRule="auto"/>
        <w:rPr>
          <w:rFonts w:ascii="Century Gothic" w:hAnsi="Century Gothic" w:cstheme="minorHAnsi"/>
          <w:color w:val="000000" w:themeColor="text1"/>
          <w:sz w:val="22"/>
          <w:szCs w:val="22"/>
        </w:rPr>
      </w:pPr>
      <w:r w:rsidRPr="00BE5E03">
        <w:rPr>
          <w:rFonts w:ascii="Century Gothic" w:hAnsi="Century Gothic" w:cstheme="minorHAnsi"/>
          <w:color w:val="7030A0"/>
          <w:sz w:val="22"/>
          <w:szCs w:val="22"/>
        </w:rPr>
        <w:t xml:space="preserve">U1.6.2. </w:t>
      </w:r>
      <w:r w:rsidRPr="00BE5E03">
        <w:rPr>
          <w:rFonts w:ascii="Century Gothic" w:hAnsi="Century Gothic" w:cstheme="minorHAnsi"/>
          <w:color w:val="000000" w:themeColor="text1"/>
          <w:sz w:val="22"/>
          <w:szCs w:val="22"/>
        </w:rPr>
        <w:t>Recognise that Catholics are a part of a global Christian family, and all Christians are sisters and brothers</w:t>
      </w:r>
      <w:r w:rsidR="002C2E25">
        <w:rPr>
          <w:rFonts w:ascii="Century Gothic" w:hAnsi="Century Gothic" w:cstheme="minorHAnsi"/>
          <w:color w:val="000000" w:themeColor="text1"/>
          <w:sz w:val="22"/>
          <w:szCs w:val="22"/>
        </w:rPr>
        <w:t>.</w:t>
      </w:r>
    </w:p>
    <w:p w14:paraId="12DD4D3C" w14:textId="1219CD07" w:rsidR="00DA319D" w:rsidRPr="00BE5E03" w:rsidRDefault="00DA319D" w:rsidP="00BE5E03">
      <w:pPr>
        <w:autoSpaceDE w:val="0"/>
        <w:autoSpaceDN w:val="0"/>
        <w:adjustRightInd w:val="0"/>
        <w:spacing w:line="360" w:lineRule="auto"/>
        <w:rPr>
          <w:rFonts w:ascii="Century Gothic" w:hAnsi="Century Gothic" w:cstheme="minorHAnsi"/>
          <w:color w:val="000000" w:themeColor="text1"/>
          <w:sz w:val="22"/>
          <w:szCs w:val="22"/>
        </w:rPr>
      </w:pPr>
      <w:r w:rsidRPr="00DA319D">
        <w:rPr>
          <w:rFonts w:ascii="Century Gothic" w:hAnsi="Century Gothic" w:cstheme="minorHAnsi"/>
          <w:color w:val="7030A0"/>
          <w:sz w:val="22"/>
          <w:szCs w:val="22"/>
        </w:rPr>
        <w:lastRenderedPageBreak/>
        <w:t xml:space="preserve">U1.4.2. </w:t>
      </w:r>
      <w:r w:rsidRPr="00DA319D">
        <w:rPr>
          <w:rFonts w:ascii="Century Gothic" w:hAnsi="Century Gothic" w:cstheme="minorHAnsi"/>
          <w:color w:val="000000" w:themeColor="text1"/>
          <w:sz w:val="22"/>
          <w:szCs w:val="22"/>
        </w:rPr>
        <w:t>Recognise that Jesus shows the importance of giving to others</w:t>
      </w:r>
    </w:p>
    <w:p w14:paraId="14600297" w14:textId="56655C78" w:rsidR="00BE5E03" w:rsidRDefault="00BE5E03" w:rsidP="00BE5E03">
      <w:pPr>
        <w:spacing w:line="360" w:lineRule="auto"/>
        <w:rPr>
          <w:rFonts w:ascii="Century Gothic" w:hAnsi="Century Gothic" w:cstheme="minorHAnsi"/>
          <w:color w:val="000000" w:themeColor="text1"/>
          <w:sz w:val="22"/>
          <w:szCs w:val="22"/>
        </w:rPr>
      </w:pPr>
      <w:r w:rsidRPr="00BE5E03">
        <w:rPr>
          <w:rFonts w:ascii="Century Gothic" w:hAnsi="Century Gothic" w:cstheme="minorHAnsi"/>
          <w:color w:val="7030A0"/>
          <w:sz w:val="22"/>
          <w:szCs w:val="22"/>
        </w:rPr>
        <w:t xml:space="preserve">U2.6.2. </w:t>
      </w:r>
      <w:bookmarkStart w:id="0" w:name="_Hlk149819363"/>
      <w:r w:rsidRPr="00BE5E03">
        <w:rPr>
          <w:rFonts w:ascii="Century Gothic" w:hAnsi="Century Gothic" w:cstheme="minorHAnsi"/>
          <w:color w:val="000000" w:themeColor="text1"/>
          <w:sz w:val="22"/>
          <w:szCs w:val="22"/>
        </w:rPr>
        <w:t>Describe an initiative Christians work on together locally and/or globally in the service of others</w:t>
      </w:r>
      <w:bookmarkEnd w:id="0"/>
      <w:r w:rsidR="002C2E25">
        <w:rPr>
          <w:rFonts w:ascii="Century Gothic" w:hAnsi="Century Gothic" w:cstheme="minorHAnsi"/>
          <w:color w:val="000000" w:themeColor="text1"/>
          <w:sz w:val="22"/>
          <w:szCs w:val="22"/>
        </w:rPr>
        <w:t>.</w:t>
      </w:r>
    </w:p>
    <w:p w14:paraId="4AF3307A" w14:textId="4CC61521" w:rsidR="00FA2489" w:rsidRDefault="00FA2489" w:rsidP="00BE5E03">
      <w:pPr>
        <w:spacing w:line="360" w:lineRule="auto"/>
        <w:rPr>
          <w:rFonts w:ascii="Century Gothic" w:hAnsi="Century Gothic" w:cstheme="minorHAnsi"/>
          <w:color w:val="000000" w:themeColor="text1"/>
          <w:sz w:val="22"/>
          <w:szCs w:val="22"/>
        </w:rPr>
      </w:pPr>
      <w:r w:rsidRPr="00FA2489">
        <w:rPr>
          <w:rFonts w:ascii="Century Gothic" w:hAnsi="Century Gothic" w:cstheme="minorHAnsi"/>
          <w:color w:val="7030A0"/>
          <w:sz w:val="22"/>
          <w:szCs w:val="22"/>
        </w:rPr>
        <w:t xml:space="preserve">D2.5.4. </w:t>
      </w:r>
      <w:r w:rsidRPr="00FA2489">
        <w:rPr>
          <w:rFonts w:ascii="Century Gothic" w:hAnsi="Century Gothic" w:cstheme="minorHAnsi"/>
          <w:color w:val="000000" w:themeColor="text1"/>
          <w:sz w:val="22"/>
          <w:szCs w:val="22"/>
        </w:rPr>
        <w:t>Listening to and ask questions about the stories and experiences of peacebuilders in our world.</w:t>
      </w:r>
    </w:p>
    <w:p w14:paraId="7768464E" w14:textId="6AAB306E" w:rsidR="00254BB3" w:rsidRDefault="00254BB3" w:rsidP="00BE5E03">
      <w:pPr>
        <w:spacing w:line="360" w:lineRule="auto"/>
        <w:rPr>
          <w:rFonts w:ascii="Century Gothic" w:hAnsi="Century Gothic" w:cstheme="minorHAnsi"/>
          <w:color w:val="000000" w:themeColor="text1"/>
          <w:sz w:val="22"/>
          <w:szCs w:val="22"/>
        </w:rPr>
      </w:pPr>
      <w:r w:rsidRPr="00254BB3">
        <w:rPr>
          <w:rFonts w:ascii="Century Gothic" w:hAnsi="Century Gothic" w:cstheme="minorHAnsi"/>
          <w:color w:val="7030A0"/>
          <w:sz w:val="22"/>
          <w:szCs w:val="22"/>
        </w:rPr>
        <w:t xml:space="preserve">D2.6.1. </w:t>
      </w:r>
      <w:r w:rsidRPr="00254BB3">
        <w:rPr>
          <w:rFonts w:ascii="Century Gothic" w:hAnsi="Century Gothic" w:cstheme="minorHAnsi"/>
          <w:color w:val="000000" w:themeColor="text1"/>
          <w:sz w:val="22"/>
          <w:szCs w:val="22"/>
        </w:rPr>
        <w:t>Consider an answer, with relevant reasons, to the question ‘Who is my neighbour?’</w:t>
      </w:r>
    </w:p>
    <w:p w14:paraId="17D1DB8F" w14:textId="20839D22" w:rsidR="00BE5E03" w:rsidRPr="00FA2489" w:rsidRDefault="00BE5E03" w:rsidP="00BE5E03">
      <w:pPr>
        <w:pStyle w:val="ListParagraph"/>
        <w:numPr>
          <w:ilvl w:val="0"/>
          <w:numId w:val="9"/>
        </w:numPr>
        <w:spacing w:line="360" w:lineRule="auto"/>
        <w:rPr>
          <w:rFonts w:ascii="Century Gothic" w:hAnsi="Century Gothic"/>
          <w:color w:val="0000FF"/>
          <w:sz w:val="22"/>
          <w:szCs w:val="22"/>
        </w:rPr>
      </w:pPr>
      <w:r w:rsidRPr="00FA2489">
        <w:rPr>
          <w:rFonts w:ascii="Century Gothic" w:hAnsi="Century Gothic"/>
          <w:color w:val="0000FF"/>
          <w:sz w:val="22"/>
          <w:szCs w:val="22"/>
          <w:u w:val="single"/>
        </w:rPr>
        <w:t>Age 7 - 9</w:t>
      </w:r>
    </w:p>
    <w:p w14:paraId="1779B278" w14:textId="3B64CC96" w:rsidR="00DA319D" w:rsidRDefault="00DA319D" w:rsidP="00BE5E03">
      <w:pPr>
        <w:autoSpaceDE w:val="0"/>
        <w:autoSpaceDN w:val="0"/>
        <w:adjustRightInd w:val="0"/>
        <w:spacing w:line="360" w:lineRule="auto"/>
        <w:rPr>
          <w:rFonts w:ascii="Century Gothic" w:hAnsi="Century Gothic" w:cstheme="minorHAnsi"/>
          <w:sz w:val="22"/>
          <w:szCs w:val="22"/>
        </w:rPr>
      </w:pPr>
      <w:r w:rsidRPr="00DA319D">
        <w:rPr>
          <w:rFonts w:ascii="Century Gothic" w:hAnsi="Century Gothic" w:cstheme="minorHAnsi"/>
          <w:color w:val="7030A0"/>
          <w:sz w:val="22"/>
          <w:szCs w:val="22"/>
        </w:rPr>
        <w:t xml:space="preserve">D3.1.2. </w:t>
      </w:r>
      <w:r w:rsidRPr="00DA319D">
        <w:rPr>
          <w:rFonts w:ascii="Century Gothic" w:hAnsi="Century Gothic" w:cstheme="minorHAnsi"/>
          <w:sz w:val="22"/>
          <w:szCs w:val="22"/>
        </w:rPr>
        <w:t>Thinking about how all people should be treated equally</w:t>
      </w:r>
      <w:r>
        <w:rPr>
          <w:rFonts w:ascii="Century Gothic" w:hAnsi="Century Gothic" w:cstheme="minorHAnsi"/>
          <w:sz w:val="22"/>
          <w:szCs w:val="22"/>
        </w:rPr>
        <w:t>.</w:t>
      </w:r>
    </w:p>
    <w:p w14:paraId="36320754" w14:textId="64780CA0" w:rsidR="00693CF5" w:rsidRDefault="00693CF5" w:rsidP="00BE5E03">
      <w:pPr>
        <w:autoSpaceDE w:val="0"/>
        <w:autoSpaceDN w:val="0"/>
        <w:adjustRightInd w:val="0"/>
        <w:spacing w:line="360" w:lineRule="auto"/>
        <w:rPr>
          <w:rFonts w:ascii="Century Gothic" w:hAnsi="Century Gothic" w:cstheme="minorHAnsi"/>
          <w:color w:val="7030A0"/>
          <w:sz w:val="22"/>
          <w:szCs w:val="22"/>
        </w:rPr>
      </w:pPr>
      <w:r w:rsidRPr="00693CF5">
        <w:rPr>
          <w:rFonts w:ascii="Century Gothic" w:hAnsi="Century Gothic" w:cstheme="minorHAnsi"/>
          <w:color w:val="7030A0"/>
          <w:sz w:val="22"/>
          <w:szCs w:val="22"/>
        </w:rPr>
        <w:t xml:space="preserve">R3.1.1. </w:t>
      </w:r>
      <w:r w:rsidRPr="00693CF5">
        <w:rPr>
          <w:rFonts w:ascii="Century Gothic" w:hAnsi="Century Gothic" w:cstheme="minorHAnsi"/>
          <w:sz w:val="22"/>
          <w:szCs w:val="22"/>
        </w:rPr>
        <w:t>Making connections between experiences where people have not been treated equally and how this felt.</w:t>
      </w:r>
    </w:p>
    <w:p w14:paraId="2F16A3CF" w14:textId="45753A80" w:rsidR="00FA2489" w:rsidRPr="00FA2489"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t xml:space="preserve">R.4.1.1. </w:t>
      </w:r>
      <w:r w:rsidRPr="00254BB3">
        <w:rPr>
          <w:rFonts w:ascii="Century Gothic" w:hAnsi="Century Gothic" w:cstheme="minorHAnsi"/>
          <w:sz w:val="22"/>
          <w:szCs w:val="22"/>
        </w:rPr>
        <w:t>Considering how their own lives and the lives of their communities could be transformed by the virtues of faith, hope and love.</w:t>
      </w:r>
    </w:p>
    <w:p w14:paraId="48246F82" w14:textId="486E746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R.4.3.1. </w:t>
      </w:r>
      <w:bookmarkStart w:id="1" w:name="_Hlk149818489"/>
      <w:bookmarkStart w:id="2" w:name="_Hlk149819192"/>
      <w:r w:rsidRPr="00A3093D">
        <w:rPr>
          <w:rFonts w:ascii="Century Gothic" w:hAnsi="Century Gothic" w:cstheme="minorHAnsi"/>
          <w:sz w:val="22"/>
          <w:szCs w:val="22"/>
        </w:rPr>
        <w:t>Reflecting on those that society excludes today and consider how they could show love for these people as Jesus did.</w:t>
      </w:r>
      <w:bookmarkEnd w:id="1"/>
    </w:p>
    <w:bookmarkEnd w:id="2"/>
    <w:p w14:paraId="38D6B601" w14:textId="77777777" w:rsidR="00BE5E03" w:rsidRDefault="00BE5E03" w:rsidP="00BE5E03">
      <w:pPr>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R.4.3.2. </w:t>
      </w:r>
      <w:r w:rsidRPr="00A3093D">
        <w:rPr>
          <w:rFonts w:ascii="Century Gothic" w:hAnsi="Century Gothic" w:cstheme="minorHAnsi"/>
          <w:sz w:val="22"/>
          <w:szCs w:val="22"/>
        </w:rPr>
        <w:t>Considering how Jesus serves others and discuss how Christians can follow this example today. What could this mean for their lives and the lives of their local communities?</w:t>
      </w:r>
    </w:p>
    <w:p w14:paraId="16CB6984" w14:textId="06BE7EC3" w:rsidR="00FA2489" w:rsidRPr="00A3093D" w:rsidRDefault="00FA2489" w:rsidP="00FA2489">
      <w:pPr>
        <w:spacing w:line="360" w:lineRule="auto"/>
        <w:rPr>
          <w:rFonts w:ascii="Century Gothic" w:hAnsi="Century Gothic" w:cstheme="minorHAnsi"/>
          <w:sz w:val="22"/>
          <w:szCs w:val="22"/>
        </w:rPr>
      </w:pPr>
      <w:r w:rsidRPr="00FA2489">
        <w:rPr>
          <w:rFonts w:ascii="Century Gothic" w:hAnsi="Century Gothic" w:cstheme="minorHAnsi"/>
          <w:color w:val="7030A0"/>
          <w:sz w:val="22"/>
          <w:szCs w:val="22"/>
        </w:rPr>
        <w:t xml:space="preserve">U4.4.6.  </w:t>
      </w:r>
      <w:r w:rsidRPr="00FA2489">
        <w:rPr>
          <w:rFonts w:ascii="Century Gothic" w:hAnsi="Century Gothic" w:cstheme="minorHAnsi"/>
          <w:sz w:val="22"/>
          <w:szCs w:val="22"/>
        </w:rPr>
        <w:t>Make simple connections between belonging to the Church and living out the ‘Works of Mercy’ in support of those in need (for example, giving alms in Lent or praying for someone who is sad).</w:t>
      </w:r>
    </w:p>
    <w:p w14:paraId="494AFEE2"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R.4.4.1. </w:t>
      </w:r>
      <w:r w:rsidRPr="00A3093D">
        <w:rPr>
          <w:rFonts w:ascii="Century Gothic" w:hAnsi="Century Gothic" w:cstheme="minorHAnsi"/>
          <w:sz w:val="22"/>
          <w:szCs w:val="22"/>
        </w:rPr>
        <w:t>Reflecting on how the life and work of a person or organisation (historical or contemporary) lives out the works of mercy and/or the love for those oppressed by poverty and the inspiration they offer for their life.</w:t>
      </w:r>
    </w:p>
    <w:p w14:paraId="6DEFEA9C" w14:textId="18F92FF6" w:rsidR="00254BB3" w:rsidRPr="00A3093D"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t xml:space="preserve">R.4.5.3. </w:t>
      </w:r>
      <w:r w:rsidRPr="00254BB3">
        <w:rPr>
          <w:rFonts w:ascii="Century Gothic" w:hAnsi="Century Gothic" w:cstheme="minorHAnsi"/>
          <w:sz w:val="22"/>
          <w:szCs w:val="22"/>
        </w:rPr>
        <w:t>Reflecting on how Christian communities continue the work of Jesus in the community where they live.</w:t>
      </w:r>
    </w:p>
    <w:p w14:paraId="5D2111A5" w14:textId="01BC2847" w:rsidR="00BE5E03" w:rsidRPr="00FA2489" w:rsidRDefault="00BE5E03" w:rsidP="00BE5E03">
      <w:pPr>
        <w:pStyle w:val="ListParagraph"/>
        <w:numPr>
          <w:ilvl w:val="0"/>
          <w:numId w:val="10"/>
        </w:numPr>
        <w:spacing w:line="360" w:lineRule="auto"/>
        <w:rPr>
          <w:rFonts w:ascii="Century Gothic" w:hAnsi="Century Gothic"/>
          <w:color w:val="0000FF"/>
          <w:sz w:val="22"/>
          <w:szCs w:val="22"/>
        </w:rPr>
      </w:pPr>
      <w:r w:rsidRPr="00FA2489">
        <w:rPr>
          <w:rFonts w:ascii="Century Gothic" w:hAnsi="Century Gothic"/>
          <w:color w:val="0000FF"/>
          <w:sz w:val="22"/>
          <w:szCs w:val="22"/>
          <w:u w:val="single"/>
        </w:rPr>
        <w:t>Age 9 - 11</w:t>
      </w:r>
    </w:p>
    <w:p w14:paraId="58AED635" w14:textId="7777777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R5.1.3. </w:t>
      </w:r>
      <w:r w:rsidRPr="00A3093D">
        <w:rPr>
          <w:rFonts w:ascii="Century Gothic" w:hAnsi="Century Gothic" w:cstheme="minorHAnsi"/>
          <w:sz w:val="22"/>
          <w:szCs w:val="22"/>
        </w:rPr>
        <w:t>Discussing what loving our neighbour means for Christians today, for example, welcoming asylum seekers and refugees. Express a point of view and give reasons relating to the Church’s teaching on the common good and love of neighbour.</w:t>
      </w:r>
    </w:p>
    <w:p w14:paraId="465CA557"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R5.3.4. </w:t>
      </w:r>
      <w:bookmarkStart w:id="3" w:name="_Hlk149819089"/>
      <w:r w:rsidRPr="00A3093D">
        <w:rPr>
          <w:rFonts w:ascii="Century Gothic" w:hAnsi="Century Gothic" w:cstheme="minorHAnsi"/>
          <w:sz w:val="22"/>
          <w:szCs w:val="22"/>
        </w:rPr>
        <w:t xml:space="preserve">Reflecting on how the communities they are part of could be transformed if everyone chose to love their neighbour as themselves. </w:t>
      </w:r>
      <w:bookmarkEnd w:id="3"/>
    </w:p>
    <w:p w14:paraId="6505D1F4" w14:textId="0B68782D" w:rsidR="00254BB3" w:rsidRPr="00A3093D" w:rsidRDefault="00254BB3" w:rsidP="00BE5E03">
      <w:pPr>
        <w:autoSpaceDE w:val="0"/>
        <w:autoSpaceDN w:val="0"/>
        <w:adjustRightInd w:val="0"/>
        <w:spacing w:line="360" w:lineRule="auto"/>
        <w:rPr>
          <w:rFonts w:ascii="Century Gothic" w:hAnsi="Century Gothic" w:cstheme="minorHAnsi"/>
          <w:sz w:val="22"/>
          <w:szCs w:val="22"/>
        </w:rPr>
      </w:pPr>
      <w:r w:rsidRPr="00254BB3">
        <w:rPr>
          <w:rFonts w:ascii="Century Gothic" w:hAnsi="Century Gothic" w:cstheme="minorHAnsi"/>
          <w:color w:val="7030A0"/>
          <w:sz w:val="22"/>
          <w:szCs w:val="22"/>
        </w:rPr>
        <w:lastRenderedPageBreak/>
        <w:t xml:space="preserve">R5.5.2 </w:t>
      </w:r>
      <w:r w:rsidRPr="00254BB3">
        <w:rPr>
          <w:rFonts w:ascii="Century Gothic" w:hAnsi="Century Gothic" w:cstheme="minorHAnsi"/>
          <w:sz w:val="22"/>
          <w:szCs w:val="22"/>
        </w:rPr>
        <w:t>Reflecting on how they can use their gifts to make a better world.</w:t>
      </w:r>
    </w:p>
    <w:p w14:paraId="7B40C5A9" w14:textId="77777777" w:rsidR="00BE5E03" w:rsidRPr="00A3093D"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R6.1.1. </w:t>
      </w:r>
      <w:r w:rsidRPr="00A3093D">
        <w:rPr>
          <w:rFonts w:ascii="Century Gothic" w:hAnsi="Century Gothic" w:cstheme="minorHAnsi"/>
          <w:sz w:val="22"/>
          <w:szCs w:val="22"/>
        </w:rPr>
        <w:t xml:space="preserve">Considering they ways in which their life and the life of their communities could be transformed by taking seriously the belief in the innate dignity and equality of all human beings. </w:t>
      </w:r>
    </w:p>
    <w:p w14:paraId="5BE5460A" w14:textId="77777777" w:rsidR="00BE5E03" w:rsidRDefault="00BE5E03"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R6.4.2. </w:t>
      </w:r>
      <w:r w:rsidRPr="00A3093D">
        <w:rPr>
          <w:rFonts w:ascii="Century Gothic" w:hAnsi="Century Gothic" w:cstheme="minorHAnsi"/>
          <w:sz w:val="22"/>
          <w:szCs w:val="22"/>
        </w:rPr>
        <w:t xml:space="preserve">Considering how love of neighbour could transform their life and the lives of the communities they are part of, describing the actions they could take to begin this transformation. </w:t>
      </w:r>
    </w:p>
    <w:p w14:paraId="28C13966" w14:textId="5E09E528" w:rsidR="002C2E25" w:rsidRPr="00A3093D" w:rsidRDefault="002C2E25" w:rsidP="00BE5E03">
      <w:pPr>
        <w:autoSpaceDE w:val="0"/>
        <w:autoSpaceDN w:val="0"/>
        <w:adjustRightInd w:val="0"/>
        <w:spacing w:line="360" w:lineRule="auto"/>
        <w:rPr>
          <w:rFonts w:ascii="Century Gothic" w:hAnsi="Century Gothic" w:cstheme="minorHAnsi"/>
          <w:sz w:val="22"/>
          <w:szCs w:val="22"/>
        </w:rPr>
      </w:pPr>
      <w:r w:rsidRPr="002C2E25">
        <w:rPr>
          <w:rFonts w:ascii="Century Gothic" w:hAnsi="Century Gothic" w:cstheme="minorHAnsi"/>
          <w:color w:val="7030A0"/>
          <w:sz w:val="22"/>
          <w:szCs w:val="22"/>
        </w:rPr>
        <w:t xml:space="preserve">R6.5.3. </w:t>
      </w:r>
      <w:r w:rsidRPr="002C2E25">
        <w:rPr>
          <w:rFonts w:ascii="Century Gothic" w:hAnsi="Century Gothic" w:cstheme="minorHAnsi"/>
          <w:sz w:val="22"/>
          <w:szCs w:val="22"/>
        </w:rPr>
        <w:t>Reflecting on how the work of charities can support people facing injustice or persecution.</w:t>
      </w:r>
    </w:p>
    <w:p w14:paraId="05BCDEC7" w14:textId="77777777" w:rsidR="00BE5E03" w:rsidRPr="00A3093D" w:rsidRDefault="00BE5E03" w:rsidP="00BE5E03">
      <w:pPr>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U6.5.6. </w:t>
      </w:r>
      <w:r w:rsidRPr="00A3093D">
        <w:rPr>
          <w:rFonts w:ascii="Century Gothic" w:hAnsi="Century Gothic" w:cstheme="minorHAnsi"/>
          <w:sz w:val="22"/>
          <w:szCs w:val="22"/>
        </w:rPr>
        <w:t>Describe how one charity studied witnesses its Christian faith through its work.</w:t>
      </w:r>
    </w:p>
    <w:p w14:paraId="4664FD09" w14:textId="333E2DAA" w:rsidR="002C2E25" w:rsidRDefault="002C2E25" w:rsidP="00BE5E03">
      <w:pPr>
        <w:autoSpaceDE w:val="0"/>
        <w:autoSpaceDN w:val="0"/>
        <w:adjustRightInd w:val="0"/>
        <w:spacing w:line="360" w:lineRule="auto"/>
        <w:rPr>
          <w:rFonts w:ascii="Century Gothic" w:hAnsi="Century Gothic" w:cstheme="minorHAnsi"/>
          <w:sz w:val="22"/>
          <w:szCs w:val="22"/>
        </w:rPr>
      </w:pPr>
      <w:r w:rsidRPr="002C2E25">
        <w:rPr>
          <w:rFonts w:ascii="Century Gothic" w:hAnsi="Century Gothic" w:cstheme="minorHAnsi"/>
          <w:color w:val="7030A0"/>
          <w:sz w:val="22"/>
          <w:szCs w:val="22"/>
        </w:rPr>
        <w:t>U6.6.1</w:t>
      </w:r>
      <w:r w:rsidRPr="002C2E25">
        <w:rPr>
          <w:rFonts w:ascii="Century Gothic" w:hAnsi="Century Gothic" w:cstheme="minorHAnsi"/>
          <w:sz w:val="22"/>
          <w:szCs w:val="22"/>
        </w:rPr>
        <w:t>. Explain in an age-appropriate way the meaning of ‘the common good’ and the principles of Catholic Social Teaching.</w:t>
      </w:r>
    </w:p>
    <w:p w14:paraId="13453D85" w14:textId="19CE9FA9" w:rsidR="00EF73FE" w:rsidRDefault="00EF73FE" w:rsidP="00BE5E03">
      <w:pPr>
        <w:autoSpaceDE w:val="0"/>
        <w:autoSpaceDN w:val="0"/>
        <w:adjustRightInd w:val="0"/>
        <w:spacing w:line="360" w:lineRule="auto"/>
        <w:rPr>
          <w:rFonts w:ascii="Century Gothic" w:hAnsi="Century Gothic" w:cstheme="minorHAnsi"/>
          <w:sz w:val="22"/>
          <w:szCs w:val="22"/>
        </w:rPr>
      </w:pPr>
      <w:r w:rsidRPr="00EF73FE">
        <w:rPr>
          <w:rFonts w:ascii="Century Gothic" w:hAnsi="Century Gothic" w:cstheme="minorHAnsi"/>
          <w:color w:val="7030A0"/>
          <w:sz w:val="22"/>
          <w:szCs w:val="22"/>
        </w:rPr>
        <w:t xml:space="preserve">D6.6.1. </w:t>
      </w:r>
      <w:r w:rsidRPr="00EF73FE">
        <w:rPr>
          <w:rFonts w:ascii="Century Gothic" w:hAnsi="Century Gothic" w:cstheme="minorHAnsi"/>
          <w:sz w:val="22"/>
          <w:szCs w:val="22"/>
        </w:rPr>
        <w:t>Reflecting on the statement “Everyone should be concerned to create and support institutions that improve the conditions of human life” (CCC 1926). Consider how this challenges people to change.</w:t>
      </w:r>
    </w:p>
    <w:p w14:paraId="2B1DED3A" w14:textId="122794FA" w:rsidR="003279B9" w:rsidRDefault="00EF73FE" w:rsidP="003279B9">
      <w:pPr>
        <w:pStyle w:val="ListParagraph"/>
        <w:numPr>
          <w:ilvl w:val="0"/>
          <w:numId w:val="7"/>
        </w:numPr>
        <w:spacing w:line="360" w:lineRule="auto"/>
        <w:rPr>
          <w:rFonts w:ascii="Century Gothic" w:hAnsi="Century Gothic"/>
          <w:color w:val="0000FF"/>
          <w:sz w:val="24"/>
          <w:szCs w:val="24"/>
        </w:rPr>
      </w:pPr>
      <w:r>
        <w:rPr>
          <w:noProof/>
        </w:rPr>
        <w:drawing>
          <wp:anchor distT="0" distB="0" distL="114300" distR="114300" simplePos="0" relativeHeight="251667456" behindDoc="1" locked="0" layoutInCell="1" allowOverlap="1" wp14:anchorId="0882D308" wp14:editId="70669DD7">
            <wp:simplePos x="0" y="0"/>
            <wp:positionH relativeFrom="column">
              <wp:posOffset>0</wp:posOffset>
            </wp:positionH>
            <wp:positionV relativeFrom="paragraph">
              <wp:posOffset>409575</wp:posOffset>
            </wp:positionV>
            <wp:extent cx="2304457" cy="1294248"/>
            <wp:effectExtent l="19050" t="19050" r="19685" b="20320"/>
            <wp:wrapTight wrapText="bothSides">
              <wp:wrapPolygon edited="0">
                <wp:start x="-179" y="-318"/>
                <wp:lineTo x="-179" y="21621"/>
                <wp:lineTo x="21606" y="21621"/>
                <wp:lineTo x="21606" y="-318"/>
                <wp:lineTo x="-179" y="-318"/>
              </wp:wrapPolygon>
            </wp:wrapTight>
            <wp:docPr id="83795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5830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323" cy="1294734"/>
                    </a:xfrm>
                    <a:prstGeom prst="rect">
                      <a:avLst/>
                    </a:prstGeom>
                    <a:ln w="12700">
                      <a:solidFill>
                        <a:schemeClr val="accent1"/>
                      </a:solidFill>
                    </a:ln>
                  </pic:spPr>
                </pic:pic>
              </a:graphicData>
            </a:graphic>
            <wp14:sizeRelH relativeFrom="page">
              <wp14:pctWidth>0</wp14:pctWidth>
            </wp14:sizeRelH>
            <wp14:sizeRelV relativeFrom="page">
              <wp14:pctHeight>0</wp14:pctHeight>
            </wp14:sizeRelV>
          </wp:anchor>
        </w:drawing>
      </w:r>
      <w:r w:rsidR="00CA0B78" w:rsidRPr="00CB0D27">
        <w:rPr>
          <w:rFonts w:ascii="Century Gothic" w:hAnsi="Century Gothic"/>
          <w:color w:val="0000FF"/>
          <w:sz w:val="24"/>
          <w:szCs w:val="24"/>
        </w:rPr>
        <w:t>Presentation</w:t>
      </w:r>
      <w:r w:rsidR="00C761BB" w:rsidRPr="00CB0D27">
        <w:rPr>
          <w:rFonts w:ascii="Century Gothic" w:hAnsi="Century Gothic"/>
          <w:color w:val="0000FF"/>
          <w:sz w:val="24"/>
          <w:szCs w:val="24"/>
        </w:rPr>
        <w:t xml:space="preserve"> Overview</w:t>
      </w:r>
      <w:r w:rsidR="007F6F00">
        <w:rPr>
          <w:rFonts w:ascii="Century Gothic" w:hAnsi="Century Gothic"/>
          <w:color w:val="0000FF"/>
          <w:sz w:val="24"/>
          <w:szCs w:val="24"/>
        </w:rPr>
        <w:t>/Notes</w:t>
      </w:r>
      <w:r w:rsidR="00693CF5" w:rsidRPr="00693CF5">
        <w:rPr>
          <w:noProof/>
        </w:rPr>
        <w:t xml:space="preserve"> </w:t>
      </w:r>
    </w:p>
    <w:p w14:paraId="17C7389C" w14:textId="1897C9DB" w:rsidR="00D83277" w:rsidRDefault="00D83277" w:rsidP="006F0E22">
      <w:pPr>
        <w:spacing w:line="360" w:lineRule="auto"/>
        <w:ind w:left="360"/>
        <w:rPr>
          <w:rFonts w:ascii="Century Gothic" w:hAnsi="Century Gothic"/>
          <w:sz w:val="24"/>
          <w:szCs w:val="24"/>
        </w:rPr>
      </w:pPr>
      <w:r w:rsidRPr="00D83277">
        <w:rPr>
          <w:rFonts w:ascii="Century Gothic" w:hAnsi="Century Gothic"/>
          <w:sz w:val="24"/>
          <w:szCs w:val="24"/>
        </w:rPr>
        <w:t xml:space="preserve">This slide appears throughout the presentation and is </w:t>
      </w:r>
      <w:r>
        <w:rPr>
          <w:rFonts w:ascii="Century Gothic" w:hAnsi="Century Gothic"/>
          <w:sz w:val="24"/>
          <w:szCs w:val="24"/>
        </w:rPr>
        <w:t xml:space="preserve">intended to provide an opportunity for pupils to discuss their </w:t>
      </w:r>
      <w:r w:rsidR="006F0E22">
        <w:rPr>
          <w:rFonts w:ascii="Century Gothic" w:hAnsi="Century Gothic"/>
          <w:sz w:val="24"/>
          <w:szCs w:val="24"/>
        </w:rPr>
        <w:t>ideas/thinking related to the content. If required, you could duplicate this slide for use elsewhere in the presentation as appropriate.</w:t>
      </w:r>
    </w:p>
    <w:p w14:paraId="5C847AFB" w14:textId="44E6EDBD" w:rsidR="00F37017" w:rsidRPr="006F0E22" w:rsidRDefault="000D3AC7" w:rsidP="00F37017">
      <w:pPr>
        <w:spacing w:line="360" w:lineRule="auto"/>
        <w:rPr>
          <w:rFonts w:ascii="Century Gothic" w:hAnsi="Century Gothic"/>
          <w:sz w:val="24"/>
          <w:szCs w:val="24"/>
        </w:rPr>
      </w:pPr>
      <w:r>
        <w:rPr>
          <w:noProof/>
        </w:rPr>
        <w:drawing>
          <wp:anchor distT="0" distB="0" distL="114300" distR="114300" simplePos="0" relativeHeight="251668480" behindDoc="1" locked="0" layoutInCell="1" allowOverlap="1" wp14:anchorId="6A3B37B6" wp14:editId="50E09E07">
            <wp:simplePos x="0" y="0"/>
            <wp:positionH relativeFrom="margin">
              <wp:align>left</wp:align>
            </wp:positionH>
            <wp:positionV relativeFrom="paragraph">
              <wp:posOffset>-2540</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1" name="Picture 1"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017">
        <w:rPr>
          <w:rFonts w:ascii="Century Gothic" w:hAnsi="Century Gothic"/>
          <w:sz w:val="24"/>
          <w:szCs w:val="24"/>
        </w:rPr>
        <w:t>This symbol denotes that there is musical accompaniment for these slides; this can be muted if preferred.</w:t>
      </w:r>
    </w:p>
    <w:tbl>
      <w:tblPr>
        <w:tblStyle w:val="TableGrid"/>
        <w:tblW w:w="0" w:type="auto"/>
        <w:tblLook w:val="04A0" w:firstRow="1" w:lastRow="0" w:firstColumn="1" w:lastColumn="0" w:noHBand="0" w:noVBand="1"/>
      </w:tblPr>
      <w:tblGrid>
        <w:gridCol w:w="1696"/>
        <w:gridCol w:w="8760"/>
      </w:tblGrid>
      <w:tr w:rsidR="00CB0D27" w14:paraId="3EBD1A31" w14:textId="77777777" w:rsidTr="00A722F0">
        <w:tc>
          <w:tcPr>
            <w:tcW w:w="1696" w:type="dxa"/>
          </w:tcPr>
          <w:p w14:paraId="68DCE1A1" w14:textId="4C81A0A7" w:rsidR="00CB0D27" w:rsidRP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t>Slide 1</w:t>
            </w:r>
          </w:p>
        </w:tc>
        <w:tc>
          <w:tcPr>
            <w:tcW w:w="8760" w:type="dxa"/>
          </w:tcPr>
          <w:p w14:paraId="7CC8CF14" w14:textId="09DFF92B" w:rsidR="00CB0D27" w:rsidRPr="00CB0D27" w:rsidRDefault="00AB73B6" w:rsidP="00654445">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If you have completed the first </w:t>
            </w:r>
            <w:r w:rsidR="00EF73FE">
              <w:rPr>
                <w:rFonts w:ascii="Century Gothic" w:hAnsi="Century Gothic"/>
                <w:color w:val="000000" w:themeColor="text1"/>
                <w:sz w:val="22"/>
                <w:szCs w:val="22"/>
              </w:rPr>
              <w:t>four</w:t>
            </w:r>
            <w:r w:rsidR="00FE0718">
              <w:rPr>
                <w:rFonts w:ascii="Century Gothic" w:hAnsi="Century Gothic"/>
                <w:color w:val="000000" w:themeColor="text1"/>
                <w:sz w:val="22"/>
                <w:szCs w:val="22"/>
              </w:rPr>
              <w:t xml:space="preserve"> </w:t>
            </w:r>
            <w:r>
              <w:rPr>
                <w:rFonts w:ascii="Century Gothic" w:hAnsi="Century Gothic"/>
                <w:color w:val="000000" w:themeColor="text1"/>
                <w:sz w:val="22"/>
                <w:szCs w:val="22"/>
              </w:rPr>
              <w:t>presentation</w:t>
            </w:r>
            <w:r w:rsidR="00FE0718">
              <w:rPr>
                <w:rFonts w:ascii="Century Gothic" w:hAnsi="Century Gothic"/>
                <w:color w:val="000000" w:themeColor="text1"/>
                <w:sz w:val="22"/>
                <w:szCs w:val="22"/>
              </w:rPr>
              <w:t>s in the series</w:t>
            </w:r>
            <w:r>
              <w:rPr>
                <w:rFonts w:ascii="Century Gothic" w:hAnsi="Century Gothic"/>
                <w:color w:val="000000" w:themeColor="text1"/>
                <w:sz w:val="22"/>
                <w:szCs w:val="22"/>
              </w:rPr>
              <w:t xml:space="preserve"> (Preferential Option for the Poor</w:t>
            </w:r>
            <w:r w:rsidR="00FE0718">
              <w:rPr>
                <w:rFonts w:ascii="Century Gothic" w:hAnsi="Century Gothic"/>
                <w:color w:val="000000" w:themeColor="text1"/>
                <w:sz w:val="22"/>
                <w:szCs w:val="22"/>
              </w:rPr>
              <w:t>; Solidarity and Peace</w:t>
            </w:r>
            <w:r w:rsidR="00693CF5">
              <w:rPr>
                <w:rFonts w:ascii="Century Gothic" w:hAnsi="Century Gothic"/>
                <w:color w:val="000000" w:themeColor="text1"/>
                <w:sz w:val="22"/>
                <w:szCs w:val="22"/>
              </w:rPr>
              <w:t>; Community and Participation</w:t>
            </w:r>
            <w:r w:rsidR="00EF73FE">
              <w:rPr>
                <w:rFonts w:ascii="Century Gothic" w:hAnsi="Century Gothic"/>
                <w:color w:val="000000" w:themeColor="text1"/>
                <w:sz w:val="22"/>
                <w:szCs w:val="22"/>
              </w:rPr>
              <w:t>; Dignity of the Worker</w:t>
            </w:r>
            <w:r>
              <w:rPr>
                <w:rFonts w:ascii="Century Gothic" w:hAnsi="Century Gothic"/>
                <w:color w:val="000000" w:themeColor="text1"/>
                <w:sz w:val="22"/>
                <w:szCs w:val="22"/>
              </w:rPr>
              <w:t>),</w:t>
            </w:r>
            <w:r w:rsidR="00CB0D27" w:rsidRPr="00CB0D27">
              <w:rPr>
                <w:rFonts w:ascii="Century Gothic" w:hAnsi="Century Gothic"/>
                <w:color w:val="000000" w:themeColor="text1"/>
                <w:sz w:val="22"/>
                <w:szCs w:val="22"/>
              </w:rPr>
              <w:t xml:space="preserve"> explain that this </w:t>
            </w:r>
            <w:r w:rsidR="00CB0D27">
              <w:rPr>
                <w:rFonts w:ascii="Century Gothic" w:hAnsi="Century Gothic"/>
                <w:color w:val="000000" w:themeColor="text1"/>
                <w:sz w:val="22"/>
                <w:szCs w:val="22"/>
              </w:rPr>
              <w:t>is</w:t>
            </w:r>
            <w:r>
              <w:rPr>
                <w:rFonts w:ascii="Century Gothic" w:hAnsi="Century Gothic"/>
                <w:color w:val="000000" w:themeColor="text1"/>
                <w:sz w:val="22"/>
                <w:szCs w:val="22"/>
              </w:rPr>
              <w:t xml:space="preserve"> the </w:t>
            </w:r>
            <w:r w:rsidR="00693CF5">
              <w:rPr>
                <w:rFonts w:ascii="Century Gothic" w:hAnsi="Century Gothic"/>
                <w:color w:val="000000" w:themeColor="text1"/>
                <w:sz w:val="22"/>
                <w:szCs w:val="22"/>
              </w:rPr>
              <w:t>f</w:t>
            </w:r>
            <w:r w:rsidR="00EF73FE">
              <w:rPr>
                <w:rFonts w:ascii="Century Gothic" w:hAnsi="Century Gothic"/>
                <w:color w:val="000000" w:themeColor="text1"/>
                <w:sz w:val="22"/>
                <w:szCs w:val="22"/>
              </w:rPr>
              <w:t>ifth</w:t>
            </w:r>
            <w:r w:rsidR="00CB0D27">
              <w:rPr>
                <w:rFonts w:ascii="Century Gothic" w:hAnsi="Century Gothic"/>
                <w:color w:val="000000" w:themeColor="text1"/>
                <w:sz w:val="22"/>
                <w:szCs w:val="22"/>
              </w:rPr>
              <w:t xml:space="preserve"> of a set of six (</w:t>
            </w:r>
            <w:r w:rsidR="00EF73FE">
              <w:rPr>
                <w:rFonts w:ascii="Century Gothic" w:hAnsi="Century Gothic"/>
                <w:color w:val="000000" w:themeColor="text1"/>
                <w:sz w:val="22"/>
                <w:szCs w:val="22"/>
              </w:rPr>
              <w:t>5</w:t>
            </w:r>
            <w:r w:rsidR="00CB0D27">
              <w:rPr>
                <w:rFonts w:ascii="Century Gothic" w:hAnsi="Century Gothic"/>
                <w:color w:val="000000" w:themeColor="text1"/>
                <w:sz w:val="22"/>
                <w:szCs w:val="22"/>
              </w:rPr>
              <w:t xml:space="preserve">/6) and that the focus for this ‘session’ is </w:t>
            </w:r>
            <w:r w:rsidRPr="00EF73FE">
              <w:rPr>
                <w:rFonts w:ascii="Century Gothic" w:hAnsi="Century Gothic"/>
                <w:color w:val="C00000"/>
                <w:sz w:val="22"/>
                <w:szCs w:val="22"/>
              </w:rPr>
              <w:t>‘</w:t>
            </w:r>
            <w:r w:rsidR="00693CF5" w:rsidRPr="00EF73FE">
              <w:rPr>
                <w:rFonts w:ascii="Century Gothic" w:hAnsi="Century Gothic"/>
                <w:color w:val="C00000"/>
                <w:sz w:val="22"/>
                <w:szCs w:val="22"/>
              </w:rPr>
              <w:t>Dignity</w:t>
            </w:r>
            <w:r w:rsidR="00EF73FE" w:rsidRPr="00EF73FE">
              <w:rPr>
                <w:rFonts w:ascii="Century Gothic" w:hAnsi="Century Gothic"/>
                <w:color w:val="C00000"/>
                <w:sz w:val="22"/>
                <w:szCs w:val="22"/>
              </w:rPr>
              <w:t>’</w:t>
            </w:r>
            <w:r w:rsidR="00CB0D27">
              <w:rPr>
                <w:rFonts w:ascii="Century Gothic" w:hAnsi="Century Gothic"/>
                <w:color w:val="000000" w:themeColor="text1"/>
                <w:sz w:val="22"/>
                <w:szCs w:val="22"/>
              </w:rPr>
              <w:t>.</w:t>
            </w:r>
            <w:r>
              <w:rPr>
                <w:rFonts w:ascii="Century Gothic" w:hAnsi="Century Gothic"/>
                <w:color w:val="000000" w:themeColor="text1"/>
                <w:sz w:val="22"/>
                <w:szCs w:val="22"/>
              </w:rPr>
              <w:t xml:space="preserve"> If you have not used the </w:t>
            </w:r>
            <w:r w:rsidR="00693CF5" w:rsidRPr="00EF73FE">
              <w:rPr>
                <w:rFonts w:ascii="Century Gothic" w:hAnsi="Century Gothic"/>
                <w:color w:val="C00000"/>
                <w:sz w:val="22"/>
                <w:szCs w:val="22"/>
              </w:rPr>
              <w:t xml:space="preserve">‘Preferential </w:t>
            </w:r>
            <w:r w:rsidR="00EF73FE" w:rsidRPr="00EF73FE">
              <w:rPr>
                <w:rFonts w:ascii="Century Gothic" w:hAnsi="Century Gothic"/>
                <w:color w:val="C00000"/>
                <w:sz w:val="22"/>
                <w:szCs w:val="22"/>
              </w:rPr>
              <w:t>O</w:t>
            </w:r>
            <w:r w:rsidR="00693CF5" w:rsidRPr="00EF73FE">
              <w:rPr>
                <w:rFonts w:ascii="Century Gothic" w:hAnsi="Century Gothic"/>
                <w:color w:val="C00000"/>
                <w:sz w:val="22"/>
                <w:szCs w:val="22"/>
              </w:rPr>
              <w:t>ption for the Poor</w:t>
            </w:r>
            <w:r w:rsidR="00EF73FE" w:rsidRPr="00EF73FE">
              <w:rPr>
                <w:rFonts w:ascii="Century Gothic" w:hAnsi="Century Gothic"/>
                <w:color w:val="C00000"/>
                <w:sz w:val="22"/>
                <w:szCs w:val="22"/>
              </w:rPr>
              <w:t>’</w:t>
            </w:r>
            <w:r w:rsidR="00EF73FE">
              <w:rPr>
                <w:rFonts w:ascii="Century Gothic" w:hAnsi="Century Gothic"/>
                <w:color w:val="000000" w:themeColor="text1"/>
                <w:sz w:val="22"/>
                <w:szCs w:val="22"/>
              </w:rPr>
              <w:t>;</w:t>
            </w:r>
            <w:r w:rsidR="00693CF5">
              <w:rPr>
                <w:rFonts w:ascii="Century Gothic" w:hAnsi="Century Gothic"/>
                <w:color w:val="000000" w:themeColor="text1"/>
                <w:sz w:val="22"/>
                <w:szCs w:val="22"/>
              </w:rPr>
              <w:t xml:space="preserve"> resource</w:t>
            </w:r>
            <w:r>
              <w:rPr>
                <w:rFonts w:ascii="Century Gothic" w:hAnsi="Century Gothic"/>
                <w:color w:val="000000" w:themeColor="text1"/>
                <w:sz w:val="22"/>
                <w:szCs w:val="22"/>
              </w:rPr>
              <w:t xml:space="preserve">, you could use slides </w:t>
            </w:r>
            <w:r w:rsidR="00CC1926">
              <w:rPr>
                <w:rFonts w:ascii="Century Gothic" w:hAnsi="Century Gothic"/>
                <w:color w:val="000000" w:themeColor="text1"/>
                <w:sz w:val="22"/>
                <w:szCs w:val="22"/>
              </w:rPr>
              <w:t>8 – 30 from this presentation to introduce the concept of Catholic Social Teaching (CST) to the children using this link. (</w:t>
            </w:r>
            <w:hyperlink r:id="rId15" w:history="1">
              <w:r w:rsidR="00CC1926" w:rsidRPr="00CC1926">
                <w:rPr>
                  <w:rStyle w:val="Hyperlink"/>
                  <w:rFonts w:ascii="Century Gothic" w:hAnsi="Century Gothic"/>
                  <w:sz w:val="22"/>
                  <w:szCs w:val="22"/>
                </w:rPr>
                <w:t>https://acnuk.org/resource/primary-acn-catholic-social-teaching/</w:t>
              </w:r>
            </w:hyperlink>
            <w:r w:rsidR="00CC1926">
              <w:rPr>
                <w:rFonts w:ascii="Century Gothic" w:hAnsi="Century Gothic"/>
                <w:color w:val="000000" w:themeColor="text1"/>
                <w:sz w:val="22"/>
                <w:szCs w:val="22"/>
              </w:rPr>
              <w:t>)</w:t>
            </w:r>
            <w:r w:rsidR="00EF73FE">
              <w:rPr>
                <w:rFonts w:ascii="Century Gothic" w:hAnsi="Century Gothic"/>
                <w:color w:val="000000" w:themeColor="text1"/>
                <w:sz w:val="22"/>
                <w:szCs w:val="22"/>
              </w:rPr>
              <w:t xml:space="preserve">. Alternatively, you can use the ‘CST in 3 Minutes’ video from </w:t>
            </w:r>
            <w:r w:rsidR="00EF73FE" w:rsidRPr="00EF73FE">
              <w:rPr>
                <w:rFonts w:ascii="Century Gothic" w:hAnsi="Century Gothic"/>
                <w:color w:val="000000" w:themeColor="text1"/>
                <w:sz w:val="22"/>
                <w:szCs w:val="22"/>
              </w:rPr>
              <w:t>Trócaire</w:t>
            </w:r>
            <w:r w:rsidR="00EF73FE">
              <w:rPr>
                <w:rFonts w:ascii="Century Gothic" w:hAnsi="Century Gothic"/>
                <w:color w:val="000000" w:themeColor="text1"/>
                <w:sz w:val="22"/>
                <w:szCs w:val="22"/>
              </w:rPr>
              <w:t xml:space="preserve">: </w:t>
            </w:r>
            <w:hyperlink r:id="rId16" w:history="1">
              <w:r w:rsidR="00EF73FE" w:rsidRPr="00EF73FE">
                <w:rPr>
                  <w:rStyle w:val="Hyperlink"/>
                  <w:rFonts w:ascii="Century Gothic" w:hAnsi="Century Gothic"/>
                  <w:sz w:val="22"/>
                  <w:szCs w:val="22"/>
                </w:rPr>
                <w:t>https://www.youtube.com/watch?v=ELyLdMlFdzA&amp;t=104s</w:t>
              </w:r>
            </w:hyperlink>
            <w:r w:rsidR="00EF73FE">
              <w:rPr>
                <w:rFonts w:ascii="Century Gothic" w:hAnsi="Century Gothic"/>
                <w:color w:val="000000" w:themeColor="text1"/>
                <w:sz w:val="22"/>
                <w:szCs w:val="22"/>
              </w:rPr>
              <w:t xml:space="preserve"> (this video forms the basis of the introduction contained in the </w:t>
            </w:r>
            <w:r w:rsidR="00EF73FE" w:rsidRPr="00EF73FE">
              <w:rPr>
                <w:rFonts w:ascii="Century Gothic" w:hAnsi="Century Gothic"/>
                <w:color w:val="C00000"/>
                <w:sz w:val="22"/>
                <w:szCs w:val="22"/>
              </w:rPr>
              <w:t xml:space="preserve">‘Preferential Option for the Poor’ </w:t>
            </w:r>
            <w:r w:rsidR="00EF73FE">
              <w:rPr>
                <w:rFonts w:ascii="Century Gothic" w:hAnsi="Century Gothic"/>
                <w:color w:val="000000" w:themeColor="text1"/>
                <w:sz w:val="22"/>
                <w:szCs w:val="22"/>
              </w:rPr>
              <w:t>presentation).</w:t>
            </w:r>
          </w:p>
        </w:tc>
      </w:tr>
      <w:tr w:rsidR="00CB0D27" w14:paraId="59E5E049" w14:textId="77777777" w:rsidTr="00A722F0">
        <w:tc>
          <w:tcPr>
            <w:tcW w:w="1696" w:type="dxa"/>
          </w:tcPr>
          <w:p w14:paraId="040C6B10" w14:textId="25EA6F3A" w:rsid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lastRenderedPageBreak/>
              <w:t>Slide 2</w:t>
            </w:r>
          </w:p>
          <w:p w14:paraId="77A2A13D" w14:textId="2DB9C196" w:rsidR="00F37017" w:rsidRPr="00CB0D27" w:rsidRDefault="009A5054" w:rsidP="00CB0D27">
            <w:pPr>
              <w:spacing w:line="360" w:lineRule="auto"/>
              <w:rPr>
                <w:rFonts w:ascii="Century Gothic" w:hAnsi="Century Gothic"/>
                <w:color w:val="C00000"/>
                <w:sz w:val="22"/>
                <w:szCs w:val="22"/>
              </w:rPr>
            </w:pPr>
            <w:r>
              <w:rPr>
                <w:noProof/>
              </w:rPr>
              <w:drawing>
                <wp:anchor distT="0" distB="0" distL="114300" distR="114300" simplePos="0" relativeHeight="251670528" behindDoc="1" locked="0" layoutInCell="1" allowOverlap="1" wp14:anchorId="4304F1FE" wp14:editId="536C2C02">
                  <wp:simplePos x="0" y="0"/>
                  <wp:positionH relativeFrom="margin">
                    <wp:posOffset>260350</wp:posOffset>
                  </wp:positionH>
                  <wp:positionV relativeFrom="paragraph">
                    <wp:posOffset>693420</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1016565340" name="Picture 1016565340"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60" w:type="dxa"/>
          </w:tcPr>
          <w:p w14:paraId="1C8D9B79" w14:textId="065CA8E4" w:rsidR="00F37017" w:rsidRPr="00F37017" w:rsidRDefault="00F37017" w:rsidP="00F37017">
            <w:pPr>
              <w:spacing w:line="360" w:lineRule="auto"/>
              <w:rPr>
                <w:rFonts w:ascii="Century Gothic" w:hAnsi="Century Gothic"/>
                <w:color w:val="000000" w:themeColor="text1"/>
                <w:sz w:val="22"/>
                <w:szCs w:val="22"/>
              </w:rPr>
            </w:pPr>
            <w:r w:rsidRPr="00F37017">
              <w:rPr>
                <w:rFonts w:ascii="Century Gothic" w:hAnsi="Century Gothic"/>
                <w:color w:val="000000" w:themeColor="text1"/>
                <w:sz w:val="22"/>
                <w:szCs w:val="22"/>
              </w:rPr>
              <w:t>‘A new commandment I give to you, that you love one another: just as I have loved you, you also are to love one another. By this all people will know that you are my disciples, if you have love for one another.’</w:t>
            </w:r>
          </w:p>
          <w:p w14:paraId="4FE3F49A" w14:textId="454F842E" w:rsidR="00FE0718" w:rsidRDefault="00F37017" w:rsidP="00F37017">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w:t>
            </w:r>
            <w:r w:rsidRPr="00F37017">
              <w:rPr>
                <w:rFonts w:ascii="Century Gothic" w:hAnsi="Century Gothic"/>
                <w:color w:val="C00000"/>
                <w:sz w:val="22"/>
                <w:szCs w:val="22"/>
              </w:rPr>
              <w:t>John 13: 34 – 35</w:t>
            </w:r>
            <w:r>
              <w:rPr>
                <w:rFonts w:ascii="Century Gothic" w:hAnsi="Century Gothic"/>
                <w:color w:val="000000" w:themeColor="text1"/>
                <w:sz w:val="22"/>
                <w:szCs w:val="22"/>
              </w:rPr>
              <w:t>)</w:t>
            </w:r>
          </w:p>
          <w:p w14:paraId="457FAA04" w14:textId="2BA51A54" w:rsidR="00F37017" w:rsidRDefault="00F37017" w:rsidP="00F37017">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Jesus said this to his disciples just before he was ‘denied’ by Peter and betrayed by Judas Iscariot in the Garden of Gethsemane.</w:t>
            </w:r>
          </w:p>
          <w:p w14:paraId="37F0DA49" w14:textId="0F07EBE0" w:rsidR="00693CF5" w:rsidRDefault="00310EA2" w:rsidP="00FE0718">
            <w:pPr>
              <w:spacing w:line="360" w:lineRule="auto"/>
              <w:rPr>
                <w:rFonts w:ascii="Century Gothic" w:hAnsi="Century Gothic"/>
                <w:color w:val="00B0F0"/>
                <w:sz w:val="22"/>
                <w:szCs w:val="22"/>
              </w:rPr>
            </w:pPr>
            <w:r w:rsidRPr="005C6B77">
              <w:rPr>
                <w:rFonts w:ascii="Century Gothic" w:hAnsi="Century Gothic"/>
                <w:color w:val="00B0F0"/>
                <w:sz w:val="22"/>
                <w:szCs w:val="22"/>
              </w:rPr>
              <w:t xml:space="preserve">Q: </w:t>
            </w:r>
            <w:r w:rsidR="00F37017">
              <w:rPr>
                <w:rFonts w:ascii="Century Gothic" w:hAnsi="Century Gothic"/>
                <w:color w:val="00B0F0"/>
                <w:sz w:val="22"/>
                <w:szCs w:val="22"/>
              </w:rPr>
              <w:t>Why do you think that Jesus said this to his disciples at this time</w:t>
            </w:r>
            <w:r w:rsidR="00693CF5">
              <w:rPr>
                <w:rFonts w:ascii="Century Gothic" w:hAnsi="Century Gothic"/>
                <w:color w:val="00B0F0"/>
                <w:sz w:val="22"/>
                <w:szCs w:val="22"/>
              </w:rPr>
              <w:t xml:space="preserve">? </w:t>
            </w:r>
          </w:p>
          <w:p w14:paraId="79B95345" w14:textId="4A9CEFC5" w:rsidR="00CB0D27" w:rsidRDefault="00693CF5" w:rsidP="00FE0718">
            <w:pPr>
              <w:spacing w:line="360" w:lineRule="auto"/>
              <w:rPr>
                <w:rFonts w:ascii="Century Gothic" w:hAnsi="Century Gothic"/>
                <w:color w:val="00B0F0"/>
                <w:sz w:val="22"/>
                <w:szCs w:val="22"/>
              </w:rPr>
            </w:pPr>
            <w:r>
              <w:rPr>
                <w:rFonts w:ascii="Century Gothic" w:hAnsi="Century Gothic"/>
                <w:color w:val="00B0F0"/>
                <w:sz w:val="22"/>
                <w:szCs w:val="22"/>
              </w:rPr>
              <w:t xml:space="preserve">Q: </w:t>
            </w:r>
            <w:r w:rsidR="00F37017">
              <w:rPr>
                <w:rFonts w:ascii="Century Gothic" w:hAnsi="Century Gothic"/>
                <w:color w:val="00B0F0"/>
                <w:sz w:val="22"/>
                <w:szCs w:val="22"/>
              </w:rPr>
              <w:t>What did he actually ‘mean’ when he said this</w:t>
            </w:r>
            <w:r w:rsidR="00CB0D27" w:rsidRPr="005C6B77">
              <w:rPr>
                <w:rFonts w:ascii="Century Gothic" w:hAnsi="Century Gothic"/>
                <w:color w:val="00B0F0"/>
                <w:sz w:val="22"/>
                <w:szCs w:val="22"/>
              </w:rPr>
              <w:t>?</w:t>
            </w:r>
          </w:p>
          <w:p w14:paraId="3510A064" w14:textId="65C15377" w:rsidR="00FE0718" w:rsidRPr="00CB0D27" w:rsidRDefault="00FE0718" w:rsidP="00FE0718">
            <w:pPr>
              <w:spacing w:line="360" w:lineRule="auto"/>
              <w:rPr>
                <w:rFonts w:ascii="Century Gothic" w:hAnsi="Century Gothic"/>
                <w:color w:val="000000" w:themeColor="text1"/>
                <w:sz w:val="22"/>
                <w:szCs w:val="22"/>
              </w:rPr>
            </w:pPr>
            <w:r w:rsidRPr="00FE0718">
              <w:rPr>
                <w:rFonts w:ascii="Century Gothic" w:hAnsi="Century Gothic"/>
                <w:color w:val="00B0F0"/>
                <w:sz w:val="22"/>
                <w:szCs w:val="22"/>
              </w:rPr>
              <w:t xml:space="preserve">Q: </w:t>
            </w:r>
            <w:r w:rsidR="00BD079A">
              <w:rPr>
                <w:rFonts w:ascii="Century Gothic" w:hAnsi="Century Gothic"/>
                <w:color w:val="00B0F0"/>
                <w:sz w:val="22"/>
                <w:szCs w:val="22"/>
              </w:rPr>
              <w:t>Wh</w:t>
            </w:r>
            <w:r w:rsidR="00F37017">
              <w:rPr>
                <w:rFonts w:ascii="Century Gothic" w:hAnsi="Century Gothic"/>
                <w:color w:val="00B0F0"/>
                <w:sz w:val="22"/>
                <w:szCs w:val="22"/>
              </w:rPr>
              <w:t>y do you think that Jesus called it a ‘new commandment’</w:t>
            </w:r>
            <w:r>
              <w:rPr>
                <w:rFonts w:ascii="Century Gothic" w:hAnsi="Century Gothic"/>
                <w:color w:val="00B0F0"/>
                <w:sz w:val="22"/>
                <w:szCs w:val="22"/>
              </w:rPr>
              <w:t>?</w:t>
            </w:r>
          </w:p>
        </w:tc>
      </w:tr>
      <w:tr w:rsidR="00CB0D27" w14:paraId="6662273B" w14:textId="77777777" w:rsidTr="00A722F0">
        <w:tc>
          <w:tcPr>
            <w:tcW w:w="1696" w:type="dxa"/>
          </w:tcPr>
          <w:p w14:paraId="62DA470E" w14:textId="6E6915A6" w:rsidR="00CB0D27" w:rsidRPr="00CB0D27" w:rsidRDefault="00CB0D27" w:rsidP="00CB0D27">
            <w:pPr>
              <w:spacing w:line="360" w:lineRule="auto"/>
              <w:rPr>
                <w:rFonts w:ascii="Century Gothic" w:hAnsi="Century Gothic"/>
                <w:color w:val="C00000"/>
                <w:sz w:val="22"/>
                <w:szCs w:val="22"/>
              </w:rPr>
            </w:pPr>
            <w:r w:rsidRPr="00CB0D27">
              <w:rPr>
                <w:rFonts w:ascii="Century Gothic" w:hAnsi="Century Gothic"/>
                <w:color w:val="C00000"/>
                <w:sz w:val="22"/>
                <w:szCs w:val="22"/>
              </w:rPr>
              <w:t xml:space="preserve">Slides </w:t>
            </w:r>
            <w:r w:rsidR="000D3AC7">
              <w:rPr>
                <w:rFonts w:ascii="Century Gothic" w:hAnsi="Century Gothic"/>
                <w:color w:val="C00000"/>
                <w:sz w:val="22"/>
                <w:szCs w:val="22"/>
              </w:rPr>
              <w:t xml:space="preserve">3 </w:t>
            </w:r>
            <w:r w:rsidR="00C41238">
              <w:rPr>
                <w:rFonts w:ascii="Century Gothic" w:hAnsi="Century Gothic"/>
                <w:color w:val="C00000"/>
                <w:sz w:val="22"/>
                <w:szCs w:val="22"/>
              </w:rPr>
              <w:t>- 1</w:t>
            </w:r>
            <w:r w:rsidR="000D3AC7">
              <w:rPr>
                <w:rFonts w:ascii="Century Gothic" w:hAnsi="Century Gothic"/>
                <w:color w:val="C00000"/>
                <w:sz w:val="22"/>
                <w:szCs w:val="22"/>
              </w:rPr>
              <w:t>2</w:t>
            </w:r>
          </w:p>
        </w:tc>
        <w:tc>
          <w:tcPr>
            <w:tcW w:w="8760" w:type="dxa"/>
          </w:tcPr>
          <w:p w14:paraId="6AE4CB8F" w14:textId="5049F498" w:rsidR="00CB0D27" w:rsidRPr="00CB0D27" w:rsidRDefault="00C41238" w:rsidP="00654445">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A brief introduction/reminder of the various precepts (themes) of Catholic Social Teaching (CST) that </w:t>
            </w:r>
            <w:r w:rsidR="000D3AC7">
              <w:rPr>
                <w:rFonts w:ascii="Century Gothic" w:hAnsi="Century Gothic"/>
                <w:color w:val="000000" w:themeColor="text1"/>
                <w:sz w:val="22"/>
                <w:szCs w:val="22"/>
              </w:rPr>
              <w:t>are being</w:t>
            </w:r>
            <w:r>
              <w:rPr>
                <w:rFonts w:ascii="Century Gothic" w:hAnsi="Century Gothic"/>
                <w:color w:val="000000" w:themeColor="text1"/>
                <w:sz w:val="22"/>
                <w:szCs w:val="22"/>
              </w:rPr>
              <w:t xml:space="preserve"> explored in this series of presentations; </w:t>
            </w:r>
            <w:r w:rsidR="001F60D8">
              <w:rPr>
                <w:rFonts w:ascii="Century Gothic" w:hAnsi="Century Gothic"/>
                <w:color w:val="000000" w:themeColor="text1"/>
                <w:sz w:val="22"/>
                <w:szCs w:val="22"/>
              </w:rPr>
              <w:t xml:space="preserve">the focus of this resource is </w:t>
            </w:r>
            <w:r w:rsidR="001F60D8" w:rsidRPr="001F60D8">
              <w:rPr>
                <w:rFonts w:ascii="Century Gothic" w:hAnsi="Century Gothic"/>
                <w:color w:val="C00000"/>
                <w:sz w:val="22"/>
                <w:szCs w:val="22"/>
              </w:rPr>
              <w:t>‘Dignity</w:t>
            </w:r>
            <w:r w:rsidR="004D42B0" w:rsidRPr="001F60D8">
              <w:rPr>
                <w:rFonts w:ascii="Century Gothic" w:hAnsi="Century Gothic"/>
                <w:color w:val="C00000"/>
                <w:sz w:val="22"/>
                <w:szCs w:val="22"/>
              </w:rPr>
              <w:t>’</w:t>
            </w:r>
            <w:r>
              <w:rPr>
                <w:rFonts w:ascii="Century Gothic" w:hAnsi="Century Gothic"/>
                <w:color w:val="000000" w:themeColor="text1"/>
                <w:sz w:val="22"/>
                <w:szCs w:val="22"/>
              </w:rPr>
              <w:t>.</w:t>
            </w:r>
          </w:p>
        </w:tc>
      </w:tr>
      <w:tr w:rsidR="00CB0D27" w14:paraId="7DF4D4D9" w14:textId="77777777" w:rsidTr="00A722F0">
        <w:tc>
          <w:tcPr>
            <w:tcW w:w="1696" w:type="dxa"/>
          </w:tcPr>
          <w:p w14:paraId="0B636664" w14:textId="67FCD1A1" w:rsidR="00CB0D27" w:rsidRPr="00CB0D27" w:rsidRDefault="00C95295"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BA69F2">
              <w:rPr>
                <w:rFonts w:ascii="Century Gothic" w:hAnsi="Century Gothic"/>
                <w:color w:val="C00000"/>
                <w:sz w:val="22"/>
                <w:szCs w:val="22"/>
              </w:rPr>
              <w:t>1</w:t>
            </w:r>
            <w:r w:rsidR="000D3AC7">
              <w:rPr>
                <w:rFonts w:ascii="Century Gothic" w:hAnsi="Century Gothic"/>
                <w:color w:val="C00000"/>
                <w:sz w:val="22"/>
                <w:szCs w:val="22"/>
              </w:rPr>
              <w:t>3 - 15</w:t>
            </w:r>
          </w:p>
        </w:tc>
        <w:tc>
          <w:tcPr>
            <w:tcW w:w="8760" w:type="dxa"/>
          </w:tcPr>
          <w:p w14:paraId="06F8DAD7" w14:textId="3A4B8254" w:rsidR="000D3AC7" w:rsidRDefault="000D3AC7" w:rsidP="00654445">
            <w:pPr>
              <w:spacing w:line="360" w:lineRule="auto"/>
              <w:rPr>
                <w:rFonts w:ascii="Century Gothic" w:hAnsi="Century Gothic"/>
                <w:sz w:val="22"/>
                <w:szCs w:val="22"/>
              </w:rPr>
            </w:pPr>
            <w:r w:rsidRPr="000D3AC7">
              <w:rPr>
                <w:rFonts w:ascii="Century Gothic" w:hAnsi="Century Gothic"/>
                <w:sz w:val="22"/>
                <w:szCs w:val="22"/>
              </w:rPr>
              <w:t>‘Human dignity is the same for all human beings: when I trample on the dignity of another, I am trampling on my own.’</w:t>
            </w:r>
            <w:r>
              <w:rPr>
                <w:rFonts w:ascii="Century Gothic" w:hAnsi="Century Gothic"/>
                <w:sz w:val="22"/>
                <w:szCs w:val="22"/>
              </w:rPr>
              <w:t xml:space="preserve"> (</w:t>
            </w:r>
            <w:r w:rsidRPr="000D3AC7">
              <w:rPr>
                <w:rFonts w:ascii="Century Gothic" w:hAnsi="Century Gothic"/>
                <w:color w:val="C00000"/>
                <w:sz w:val="22"/>
                <w:szCs w:val="22"/>
              </w:rPr>
              <w:t>Pope Francis</w:t>
            </w:r>
            <w:r>
              <w:rPr>
                <w:rFonts w:ascii="Century Gothic" w:hAnsi="Century Gothic"/>
                <w:sz w:val="22"/>
                <w:szCs w:val="22"/>
              </w:rPr>
              <w:t>)</w:t>
            </w:r>
          </w:p>
          <w:p w14:paraId="4579D9C2" w14:textId="70B2A263" w:rsidR="00654445" w:rsidRDefault="00BA69F2" w:rsidP="00654445">
            <w:pPr>
              <w:spacing w:line="360" w:lineRule="auto"/>
              <w:rPr>
                <w:rFonts w:ascii="Century Gothic" w:hAnsi="Century Gothic"/>
                <w:color w:val="00B0F0"/>
                <w:sz w:val="22"/>
                <w:szCs w:val="22"/>
              </w:rPr>
            </w:pPr>
            <w:r w:rsidRPr="00BA69F2">
              <w:rPr>
                <w:rFonts w:ascii="Century Gothic" w:hAnsi="Century Gothic"/>
                <w:color w:val="00B0F0"/>
                <w:sz w:val="22"/>
                <w:szCs w:val="22"/>
              </w:rPr>
              <w:t xml:space="preserve">Q: What do </w:t>
            </w:r>
            <w:r w:rsidR="001F60D8">
              <w:rPr>
                <w:rFonts w:ascii="Century Gothic" w:hAnsi="Century Gothic"/>
                <w:color w:val="00B0F0"/>
                <w:sz w:val="22"/>
                <w:szCs w:val="22"/>
              </w:rPr>
              <w:t xml:space="preserve">you think that </w:t>
            </w:r>
            <w:r w:rsidR="000D3AC7">
              <w:rPr>
                <w:rFonts w:ascii="Century Gothic" w:hAnsi="Century Gothic"/>
                <w:color w:val="00B0F0"/>
                <w:sz w:val="22"/>
                <w:szCs w:val="22"/>
              </w:rPr>
              <w:t>Pope Francis is trying to tell us in this quote</w:t>
            </w:r>
            <w:r w:rsidR="001F60D8">
              <w:rPr>
                <w:rFonts w:ascii="Century Gothic" w:hAnsi="Century Gothic"/>
                <w:color w:val="00B0F0"/>
                <w:sz w:val="22"/>
                <w:szCs w:val="22"/>
              </w:rPr>
              <w:t>?</w:t>
            </w:r>
          </w:p>
          <w:p w14:paraId="7F5BC07F" w14:textId="340175B3" w:rsidR="00BA69F2" w:rsidRPr="00CB0D27" w:rsidRDefault="004D42B0" w:rsidP="00654445">
            <w:pPr>
              <w:spacing w:line="360" w:lineRule="auto"/>
              <w:rPr>
                <w:rFonts w:ascii="Century Gothic" w:hAnsi="Century Gothic"/>
                <w:color w:val="000000" w:themeColor="text1"/>
                <w:sz w:val="22"/>
                <w:szCs w:val="22"/>
              </w:rPr>
            </w:pPr>
            <w:r w:rsidRPr="004D42B0">
              <w:rPr>
                <w:rFonts w:ascii="Century Gothic" w:hAnsi="Century Gothic"/>
                <w:color w:val="00B0F0"/>
                <w:sz w:val="22"/>
                <w:szCs w:val="22"/>
              </w:rPr>
              <w:t xml:space="preserve">Q: </w:t>
            </w:r>
            <w:r w:rsidR="0049129C">
              <w:rPr>
                <w:rFonts w:ascii="Century Gothic" w:hAnsi="Century Gothic"/>
                <w:color w:val="00B0F0"/>
                <w:sz w:val="22"/>
                <w:szCs w:val="22"/>
              </w:rPr>
              <w:t>How can we ‘trample on’</w:t>
            </w:r>
            <w:r w:rsidR="009A5054">
              <w:rPr>
                <w:rFonts w:ascii="Century Gothic" w:hAnsi="Century Gothic"/>
                <w:color w:val="00B0F0"/>
                <w:sz w:val="22"/>
                <w:szCs w:val="22"/>
              </w:rPr>
              <w:t xml:space="preserve"> the dignity of others?</w:t>
            </w:r>
          </w:p>
        </w:tc>
      </w:tr>
      <w:tr w:rsidR="00CB0D27" w14:paraId="3F8622D0" w14:textId="77777777" w:rsidTr="00A722F0">
        <w:tc>
          <w:tcPr>
            <w:tcW w:w="1696" w:type="dxa"/>
          </w:tcPr>
          <w:p w14:paraId="34968DD5" w14:textId="69D2E874" w:rsidR="00CB0D27" w:rsidRPr="00CB0D27" w:rsidRDefault="00C41DBC"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 16 - </w:t>
            </w:r>
            <w:r w:rsidR="00276EF5">
              <w:rPr>
                <w:rFonts w:ascii="Century Gothic" w:hAnsi="Century Gothic"/>
                <w:color w:val="C00000"/>
                <w:sz w:val="22"/>
                <w:szCs w:val="22"/>
              </w:rPr>
              <w:t>2</w:t>
            </w:r>
            <w:r w:rsidR="009A5054">
              <w:rPr>
                <w:rFonts w:ascii="Century Gothic" w:hAnsi="Century Gothic"/>
                <w:color w:val="C00000"/>
                <w:sz w:val="22"/>
                <w:szCs w:val="22"/>
              </w:rPr>
              <w:t>1</w:t>
            </w:r>
          </w:p>
        </w:tc>
        <w:tc>
          <w:tcPr>
            <w:tcW w:w="8760" w:type="dxa"/>
          </w:tcPr>
          <w:p w14:paraId="03C92FEE" w14:textId="77777777" w:rsidR="004373F1" w:rsidRDefault="0049129C" w:rsidP="004373F1">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Remind the children of the previous session on the dignity of the worker; </w:t>
            </w:r>
            <w:r w:rsidR="00C41DBC">
              <w:rPr>
                <w:rFonts w:ascii="Century Gothic" w:hAnsi="Century Gothic"/>
                <w:color w:val="000000" w:themeColor="text1"/>
                <w:sz w:val="22"/>
                <w:szCs w:val="22"/>
              </w:rPr>
              <w:t>can the children recall what the word ‘dignity’ means?</w:t>
            </w:r>
          </w:p>
          <w:p w14:paraId="358B2CD0" w14:textId="77777777" w:rsidR="0049129C" w:rsidRDefault="0049129C" w:rsidP="004373F1">
            <w:pPr>
              <w:spacing w:line="360" w:lineRule="auto"/>
              <w:rPr>
                <w:rFonts w:ascii="Century Gothic" w:hAnsi="Century Gothic"/>
                <w:sz w:val="22"/>
                <w:szCs w:val="22"/>
              </w:rPr>
            </w:pPr>
            <w:r>
              <w:rPr>
                <w:rFonts w:ascii="Century Gothic" w:hAnsi="Century Gothic"/>
                <w:sz w:val="22"/>
                <w:szCs w:val="22"/>
              </w:rPr>
              <w:t>Explain that human dignity is the central tenet of Catholic Social Teaching because we believe that all human beings are created in God’s image and deserve to be treated with respect.</w:t>
            </w:r>
          </w:p>
          <w:p w14:paraId="4BE32AA2" w14:textId="77777777" w:rsidR="009A5054" w:rsidRPr="009A5054" w:rsidRDefault="009A5054" w:rsidP="009A5054">
            <w:pPr>
              <w:spacing w:line="360" w:lineRule="auto"/>
              <w:rPr>
                <w:rFonts w:ascii="Century Gothic" w:hAnsi="Century Gothic"/>
                <w:color w:val="00B0F0"/>
                <w:sz w:val="22"/>
                <w:szCs w:val="22"/>
              </w:rPr>
            </w:pPr>
            <w:r w:rsidRPr="009A5054">
              <w:rPr>
                <w:rFonts w:ascii="Century Gothic" w:hAnsi="Century Gothic"/>
                <w:color w:val="C00000"/>
                <w:sz w:val="22"/>
                <w:szCs w:val="22"/>
              </w:rPr>
              <w:t xml:space="preserve">Slide 21: </w:t>
            </w:r>
            <w:r w:rsidRPr="004D42B0">
              <w:rPr>
                <w:rFonts w:ascii="Century Gothic" w:hAnsi="Century Gothic"/>
                <w:color w:val="00B0F0"/>
                <w:sz w:val="22"/>
                <w:szCs w:val="22"/>
              </w:rPr>
              <w:t xml:space="preserve">Q: </w:t>
            </w:r>
            <w:r w:rsidRPr="009A5054">
              <w:rPr>
                <w:rFonts w:ascii="Century Gothic" w:hAnsi="Century Gothic"/>
                <w:color w:val="00B0F0"/>
                <w:sz w:val="22"/>
                <w:szCs w:val="22"/>
              </w:rPr>
              <w:t xml:space="preserve">How does the following quote from Matthew’s Gospel relate </w:t>
            </w:r>
          </w:p>
          <w:p w14:paraId="0ECBE7BE" w14:textId="64E761F0" w:rsidR="0049129C" w:rsidRPr="00C869AA" w:rsidRDefault="009A5054" w:rsidP="009A5054">
            <w:pPr>
              <w:spacing w:line="360" w:lineRule="auto"/>
              <w:rPr>
                <w:rFonts w:ascii="Century Gothic" w:hAnsi="Century Gothic"/>
                <w:sz w:val="22"/>
                <w:szCs w:val="22"/>
              </w:rPr>
            </w:pPr>
            <w:r w:rsidRPr="009A5054">
              <w:rPr>
                <w:rFonts w:ascii="Century Gothic" w:hAnsi="Century Gothic"/>
                <w:color w:val="00B0F0"/>
                <w:sz w:val="22"/>
                <w:szCs w:val="22"/>
              </w:rPr>
              <w:t>to dignity?</w:t>
            </w:r>
          </w:p>
        </w:tc>
      </w:tr>
      <w:tr w:rsidR="00CB0D27" w14:paraId="26AAFFB8" w14:textId="77777777" w:rsidTr="00A722F0">
        <w:tc>
          <w:tcPr>
            <w:tcW w:w="1696" w:type="dxa"/>
          </w:tcPr>
          <w:p w14:paraId="655BB1CD" w14:textId="77777777" w:rsidR="00CB0D27" w:rsidRDefault="00654445"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3279B9">
              <w:rPr>
                <w:rFonts w:ascii="Century Gothic" w:hAnsi="Century Gothic"/>
                <w:color w:val="C00000"/>
                <w:sz w:val="22"/>
                <w:szCs w:val="22"/>
              </w:rPr>
              <w:t xml:space="preserve"> </w:t>
            </w:r>
            <w:r w:rsidR="009A5054">
              <w:rPr>
                <w:rFonts w:ascii="Century Gothic" w:hAnsi="Century Gothic"/>
                <w:color w:val="C00000"/>
                <w:sz w:val="22"/>
                <w:szCs w:val="22"/>
              </w:rPr>
              <w:t>22</w:t>
            </w:r>
          </w:p>
          <w:p w14:paraId="17F267A5" w14:textId="7D75F0AE" w:rsidR="009A5054" w:rsidRPr="00CB0D27" w:rsidRDefault="009A5054" w:rsidP="00CB0D27">
            <w:pPr>
              <w:spacing w:line="360" w:lineRule="auto"/>
              <w:rPr>
                <w:rFonts w:ascii="Century Gothic" w:hAnsi="Century Gothic"/>
                <w:color w:val="C00000"/>
                <w:sz w:val="22"/>
                <w:szCs w:val="22"/>
              </w:rPr>
            </w:pPr>
            <w:r>
              <w:rPr>
                <w:noProof/>
              </w:rPr>
              <w:drawing>
                <wp:anchor distT="0" distB="0" distL="114300" distR="114300" simplePos="0" relativeHeight="251672576" behindDoc="1" locked="0" layoutInCell="1" allowOverlap="1" wp14:anchorId="309F2E06" wp14:editId="2A42CCBB">
                  <wp:simplePos x="0" y="0"/>
                  <wp:positionH relativeFrom="margin">
                    <wp:posOffset>269875</wp:posOffset>
                  </wp:positionH>
                  <wp:positionV relativeFrom="paragraph">
                    <wp:posOffset>378460</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2092452539" name="Picture 2092452539"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60" w:type="dxa"/>
          </w:tcPr>
          <w:p w14:paraId="5E7CA7DF" w14:textId="67905D87" w:rsidR="009A5054" w:rsidRPr="009A5054" w:rsidRDefault="009A5054" w:rsidP="009A5054">
            <w:pPr>
              <w:spacing w:line="360" w:lineRule="auto"/>
              <w:rPr>
                <w:rFonts w:ascii="Century Gothic" w:hAnsi="Century Gothic"/>
                <w:color w:val="C00000"/>
                <w:sz w:val="22"/>
                <w:szCs w:val="22"/>
              </w:rPr>
            </w:pPr>
            <w:r>
              <w:rPr>
                <w:rFonts w:ascii="Century Gothic" w:hAnsi="Century Gothic"/>
                <w:color w:val="000000" w:themeColor="text1"/>
                <w:sz w:val="22"/>
                <w:szCs w:val="22"/>
              </w:rPr>
              <w:t xml:space="preserve">Share the quote from </w:t>
            </w:r>
            <w:r w:rsidRPr="009A5054">
              <w:rPr>
                <w:rFonts w:ascii="Century Gothic" w:hAnsi="Century Gothic"/>
                <w:color w:val="C00000"/>
                <w:sz w:val="22"/>
                <w:szCs w:val="22"/>
              </w:rPr>
              <w:t xml:space="preserve">Matthew 22: 36 </w:t>
            </w:r>
            <w:r>
              <w:rPr>
                <w:rFonts w:ascii="Century Gothic" w:hAnsi="Century Gothic"/>
                <w:color w:val="C00000"/>
                <w:sz w:val="22"/>
                <w:szCs w:val="22"/>
              </w:rPr>
              <w:t>–</w:t>
            </w:r>
            <w:r w:rsidRPr="009A5054">
              <w:rPr>
                <w:rFonts w:ascii="Century Gothic" w:hAnsi="Century Gothic"/>
                <w:color w:val="C00000"/>
                <w:sz w:val="22"/>
                <w:szCs w:val="22"/>
              </w:rPr>
              <w:t xml:space="preserve"> 40</w:t>
            </w:r>
            <w:r>
              <w:rPr>
                <w:rFonts w:ascii="Century Gothic" w:hAnsi="Century Gothic"/>
                <w:color w:val="C00000"/>
                <w:sz w:val="22"/>
                <w:szCs w:val="22"/>
              </w:rPr>
              <w:t>:</w:t>
            </w:r>
          </w:p>
          <w:p w14:paraId="2E79351F" w14:textId="675FBA58" w:rsidR="009A5054" w:rsidRPr="009A5054" w:rsidRDefault="009A5054" w:rsidP="009A5054">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w:t>
            </w:r>
            <w:r w:rsidRPr="009A5054">
              <w:rPr>
                <w:rFonts w:ascii="Century Gothic" w:hAnsi="Century Gothic"/>
                <w:color w:val="000000" w:themeColor="text1"/>
                <w:sz w:val="22"/>
                <w:szCs w:val="22"/>
              </w:rPr>
              <w:t xml:space="preserve">Teacher, which is the great commandment in the Law?” And he said to him, </w:t>
            </w:r>
          </w:p>
          <w:p w14:paraId="0D499CAF" w14:textId="59CFFFFA" w:rsidR="009A5054" w:rsidRDefault="009A5054" w:rsidP="009A5054">
            <w:pPr>
              <w:spacing w:line="360" w:lineRule="auto"/>
              <w:rPr>
                <w:rFonts w:ascii="Century Gothic" w:hAnsi="Century Gothic"/>
                <w:color w:val="000000" w:themeColor="text1"/>
                <w:sz w:val="22"/>
                <w:szCs w:val="22"/>
              </w:rPr>
            </w:pPr>
            <w:r w:rsidRPr="009A5054">
              <w:rPr>
                <w:rFonts w:ascii="Century Gothic" w:hAnsi="Century Gothic"/>
                <w:color w:val="000000" w:themeColor="text1"/>
                <w:sz w:val="22"/>
                <w:szCs w:val="22"/>
              </w:rPr>
              <w:t>“You shall love the Lord your God with all your heart and with all your soul and with all your mind. This is the great and first commandment.</w:t>
            </w:r>
            <w:r>
              <w:rPr>
                <w:rFonts w:ascii="Century Gothic" w:hAnsi="Century Gothic"/>
                <w:color w:val="000000" w:themeColor="text1"/>
                <w:sz w:val="22"/>
                <w:szCs w:val="22"/>
              </w:rPr>
              <w:t>”</w:t>
            </w:r>
          </w:p>
          <w:p w14:paraId="6702328E" w14:textId="77777777" w:rsidR="009A5054" w:rsidRPr="009A5054" w:rsidRDefault="009A5054" w:rsidP="009A5054">
            <w:pPr>
              <w:spacing w:line="360" w:lineRule="auto"/>
              <w:rPr>
                <w:rFonts w:ascii="Century Gothic" w:hAnsi="Century Gothic"/>
                <w:color w:val="000000" w:themeColor="text1"/>
                <w:sz w:val="22"/>
                <w:szCs w:val="22"/>
              </w:rPr>
            </w:pPr>
            <w:r w:rsidRPr="009A5054">
              <w:rPr>
                <w:rFonts w:ascii="Century Gothic" w:hAnsi="Century Gothic"/>
                <w:color w:val="000000" w:themeColor="text1"/>
                <w:sz w:val="22"/>
                <w:szCs w:val="22"/>
              </w:rPr>
              <w:t xml:space="preserve">“And a second is like it: You shall love your neighbour as yourself. </w:t>
            </w:r>
          </w:p>
          <w:p w14:paraId="497EF5DD" w14:textId="2B5D2889" w:rsidR="00457D84" w:rsidRPr="007632C8" w:rsidRDefault="009A5054" w:rsidP="00457D84">
            <w:pPr>
              <w:spacing w:line="360" w:lineRule="auto"/>
              <w:rPr>
                <w:rFonts w:ascii="Century Gothic" w:hAnsi="Century Gothic"/>
                <w:color w:val="000000" w:themeColor="text1"/>
                <w:sz w:val="22"/>
                <w:szCs w:val="22"/>
              </w:rPr>
            </w:pPr>
            <w:r w:rsidRPr="009A5054">
              <w:rPr>
                <w:rFonts w:ascii="Century Gothic" w:hAnsi="Century Gothic"/>
                <w:color w:val="000000" w:themeColor="text1"/>
                <w:sz w:val="22"/>
                <w:szCs w:val="22"/>
              </w:rPr>
              <w:t>On these two commandments depend all the Law and the Prophets.”</w:t>
            </w:r>
          </w:p>
        </w:tc>
      </w:tr>
      <w:tr w:rsidR="00CB0D27" w14:paraId="21C0AB12" w14:textId="77777777" w:rsidTr="00A722F0">
        <w:tc>
          <w:tcPr>
            <w:tcW w:w="1696" w:type="dxa"/>
          </w:tcPr>
          <w:p w14:paraId="092106EB" w14:textId="6C9FC95A" w:rsidR="00CB0D27" w:rsidRPr="00CB0D27" w:rsidRDefault="00310EA2"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3279B9">
              <w:rPr>
                <w:rFonts w:ascii="Century Gothic" w:hAnsi="Century Gothic"/>
                <w:color w:val="C00000"/>
                <w:sz w:val="22"/>
                <w:szCs w:val="22"/>
              </w:rPr>
              <w:t xml:space="preserve">s </w:t>
            </w:r>
            <w:r w:rsidR="009A5054">
              <w:rPr>
                <w:rFonts w:ascii="Century Gothic" w:hAnsi="Century Gothic"/>
                <w:color w:val="C00000"/>
                <w:sz w:val="22"/>
                <w:szCs w:val="22"/>
              </w:rPr>
              <w:t>2</w:t>
            </w:r>
            <w:r w:rsidR="0029289D">
              <w:rPr>
                <w:rFonts w:ascii="Century Gothic" w:hAnsi="Century Gothic"/>
                <w:color w:val="C00000"/>
                <w:sz w:val="22"/>
                <w:szCs w:val="22"/>
              </w:rPr>
              <w:t>3</w:t>
            </w:r>
            <w:r w:rsidR="003279B9">
              <w:rPr>
                <w:rFonts w:ascii="Century Gothic" w:hAnsi="Century Gothic"/>
                <w:color w:val="C00000"/>
                <w:sz w:val="22"/>
                <w:szCs w:val="22"/>
              </w:rPr>
              <w:t xml:space="preserve"> - </w:t>
            </w:r>
            <w:r w:rsidR="009A5054">
              <w:rPr>
                <w:rFonts w:ascii="Century Gothic" w:hAnsi="Century Gothic"/>
                <w:color w:val="C00000"/>
                <w:sz w:val="22"/>
                <w:szCs w:val="22"/>
              </w:rPr>
              <w:t>27</w:t>
            </w:r>
          </w:p>
        </w:tc>
        <w:tc>
          <w:tcPr>
            <w:tcW w:w="8760" w:type="dxa"/>
          </w:tcPr>
          <w:p w14:paraId="564B2C6F" w14:textId="316A12F0" w:rsidR="0008178B" w:rsidRPr="0008178B" w:rsidRDefault="0008178B" w:rsidP="009A5054">
            <w:pPr>
              <w:spacing w:line="360" w:lineRule="auto"/>
              <w:rPr>
                <w:rFonts w:ascii="Century Gothic" w:hAnsi="Century Gothic"/>
                <w:sz w:val="22"/>
                <w:szCs w:val="22"/>
              </w:rPr>
            </w:pPr>
            <w:r w:rsidRPr="0008178B">
              <w:rPr>
                <w:rFonts w:ascii="Century Gothic" w:hAnsi="Century Gothic"/>
                <w:sz w:val="22"/>
                <w:szCs w:val="22"/>
              </w:rPr>
              <w:t>Reflect on the passage from Matthew 22</w:t>
            </w:r>
            <w:r>
              <w:rPr>
                <w:rFonts w:ascii="Century Gothic" w:hAnsi="Century Gothic"/>
                <w:sz w:val="22"/>
                <w:szCs w:val="22"/>
              </w:rPr>
              <w:t xml:space="preserve">; explore the </w:t>
            </w:r>
            <w:r w:rsidR="004527B7">
              <w:rPr>
                <w:rFonts w:ascii="Century Gothic" w:hAnsi="Century Gothic"/>
                <w:sz w:val="22"/>
                <w:szCs w:val="22"/>
              </w:rPr>
              <w:t>children</w:t>
            </w:r>
            <w:r>
              <w:rPr>
                <w:rFonts w:ascii="Century Gothic" w:hAnsi="Century Gothic"/>
                <w:sz w:val="22"/>
                <w:szCs w:val="22"/>
              </w:rPr>
              <w:t>’</w:t>
            </w:r>
            <w:r w:rsidR="004527B7">
              <w:rPr>
                <w:rFonts w:ascii="Century Gothic" w:hAnsi="Century Gothic"/>
                <w:sz w:val="22"/>
                <w:szCs w:val="22"/>
              </w:rPr>
              <w:t>s</w:t>
            </w:r>
            <w:r>
              <w:rPr>
                <w:rFonts w:ascii="Century Gothic" w:hAnsi="Century Gothic"/>
                <w:sz w:val="22"/>
                <w:szCs w:val="22"/>
              </w:rPr>
              <w:t xml:space="preserve"> understanding of the term ‘neighbour’</w:t>
            </w:r>
            <w:r w:rsidRPr="0008178B">
              <w:rPr>
                <w:rFonts w:ascii="Century Gothic" w:hAnsi="Century Gothic"/>
                <w:sz w:val="22"/>
                <w:szCs w:val="22"/>
              </w:rPr>
              <w:t>:</w:t>
            </w:r>
          </w:p>
          <w:p w14:paraId="32F0D114" w14:textId="3F2D0BF4" w:rsidR="002631C8" w:rsidRDefault="00B64434" w:rsidP="009A5054">
            <w:pPr>
              <w:spacing w:line="360" w:lineRule="auto"/>
              <w:rPr>
                <w:rFonts w:ascii="Century Gothic" w:hAnsi="Century Gothic"/>
                <w:color w:val="00B0F0"/>
                <w:sz w:val="22"/>
                <w:szCs w:val="22"/>
              </w:rPr>
            </w:pPr>
            <w:r w:rsidRPr="00B64434">
              <w:rPr>
                <w:rFonts w:ascii="Century Gothic" w:hAnsi="Century Gothic"/>
                <w:color w:val="00B0F0"/>
                <w:sz w:val="22"/>
                <w:szCs w:val="22"/>
              </w:rPr>
              <w:t xml:space="preserve">Q: </w:t>
            </w:r>
            <w:r w:rsidR="0008178B">
              <w:rPr>
                <w:rFonts w:ascii="Century Gothic" w:hAnsi="Century Gothic"/>
                <w:color w:val="00B0F0"/>
                <w:sz w:val="22"/>
                <w:szCs w:val="22"/>
              </w:rPr>
              <w:t>Who is our ‘neighbour’?</w:t>
            </w:r>
          </w:p>
          <w:p w14:paraId="26A345B7" w14:textId="6CE3403B" w:rsidR="0008178B" w:rsidRDefault="0008178B" w:rsidP="009A5054">
            <w:pPr>
              <w:spacing w:line="360" w:lineRule="auto"/>
              <w:rPr>
                <w:rFonts w:ascii="Century Gothic" w:hAnsi="Century Gothic"/>
                <w:sz w:val="22"/>
                <w:szCs w:val="22"/>
              </w:rPr>
            </w:pPr>
            <w:r>
              <w:rPr>
                <w:rFonts w:ascii="Century Gothic" w:hAnsi="Century Gothic"/>
                <w:sz w:val="22"/>
                <w:szCs w:val="22"/>
              </w:rPr>
              <w:t xml:space="preserve">Encourage </w:t>
            </w:r>
            <w:r w:rsidR="004527B7">
              <w:rPr>
                <w:rFonts w:ascii="Century Gothic" w:hAnsi="Century Gothic"/>
                <w:sz w:val="22"/>
                <w:szCs w:val="22"/>
              </w:rPr>
              <w:t>children</w:t>
            </w:r>
            <w:r>
              <w:rPr>
                <w:rFonts w:ascii="Century Gothic" w:hAnsi="Century Gothic"/>
                <w:sz w:val="22"/>
                <w:szCs w:val="22"/>
              </w:rPr>
              <w:t xml:space="preserve"> to think beyond the literal in terms of ‘everyone’ being our neighbour, made in God’s image and likeness, and therefore worthy of our respect and love.</w:t>
            </w:r>
          </w:p>
          <w:p w14:paraId="34A68648" w14:textId="77777777" w:rsidR="0008178B" w:rsidRDefault="0008178B" w:rsidP="009A5054">
            <w:pPr>
              <w:spacing w:line="360" w:lineRule="auto"/>
              <w:rPr>
                <w:rFonts w:ascii="Century Gothic" w:hAnsi="Century Gothic"/>
                <w:color w:val="0099FF"/>
                <w:sz w:val="22"/>
                <w:szCs w:val="22"/>
              </w:rPr>
            </w:pPr>
            <w:r w:rsidRPr="0008178B">
              <w:rPr>
                <w:rFonts w:ascii="Century Gothic" w:hAnsi="Century Gothic"/>
                <w:color w:val="0099FF"/>
                <w:sz w:val="22"/>
                <w:szCs w:val="22"/>
              </w:rPr>
              <w:t>Q: Is it always east to love our neighbour?</w:t>
            </w:r>
          </w:p>
          <w:p w14:paraId="53132D60" w14:textId="33558947" w:rsidR="0008178B" w:rsidRPr="0008178B" w:rsidRDefault="0008178B" w:rsidP="009A5054">
            <w:pPr>
              <w:spacing w:line="360" w:lineRule="auto"/>
              <w:rPr>
                <w:rFonts w:ascii="Century Gothic" w:hAnsi="Century Gothic"/>
                <w:color w:val="0099FF"/>
                <w:sz w:val="22"/>
                <w:szCs w:val="22"/>
              </w:rPr>
            </w:pPr>
            <w:r w:rsidRPr="0008178B">
              <w:rPr>
                <w:rFonts w:ascii="Century Gothic" w:hAnsi="Century Gothic"/>
                <w:sz w:val="22"/>
                <w:szCs w:val="22"/>
              </w:rPr>
              <w:lastRenderedPageBreak/>
              <w:t xml:space="preserve">Explore this at an age-appropriate level; </w:t>
            </w:r>
            <w:r>
              <w:rPr>
                <w:rFonts w:ascii="Century Gothic" w:hAnsi="Century Gothic"/>
                <w:sz w:val="22"/>
                <w:szCs w:val="22"/>
              </w:rPr>
              <w:t xml:space="preserve">ask </w:t>
            </w:r>
            <w:r w:rsidR="004527B7">
              <w:rPr>
                <w:rFonts w:ascii="Century Gothic" w:hAnsi="Century Gothic"/>
                <w:sz w:val="22"/>
                <w:szCs w:val="22"/>
              </w:rPr>
              <w:t>children</w:t>
            </w:r>
            <w:r>
              <w:rPr>
                <w:rFonts w:ascii="Century Gothic" w:hAnsi="Century Gothic"/>
                <w:sz w:val="22"/>
                <w:szCs w:val="22"/>
              </w:rPr>
              <w:t xml:space="preserve"> to think firstly of this in terms of their friends when they have arguments etc.; this could be further extended to ‘global neighbours’ as appropriate.</w:t>
            </w:r>
          </w:p>
        </w:tc>
      </w:tr>
      <w:tr w:rsidR="00310EA2" w14:paraId="6B562E07" w14:textId="77777777" w:rsidTr="00A722F0">
        <w:tc>
          <w:tcPr>
            <w:tcW w:w="1696" w:type="dxa"/>
          </w:tcPr>
          <w:p w14:paraId="7EE7962E" w14:textId="7C3BBB29" w:rsidR="00310EA2" w:rsidRDefault="00310EA2"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 xml:space="preserve">Slides </w:t>
            </w:r>
            <w:r w:rsidR="0008178B">
              <w:rPr>
                <w:rFonts w:ascii="Century Gothic" w:hAnsi="Century Gothic"/>
                <w:color w:val="C00000"/>
                <w:sz w:val="22"/>
                <w:szCs w:val="22"/>
              </w:rPr>
              <w:t>28 - 39</w:t>
            </w:r>
          </w:p>
        </w:tc>
        <w:tc>
          <w:tcPr>
            <w:tcW w:w="8760" w:type="dxa"/>
          </w:tcPr>
          <w:p w14:paraId="23661373" w14:textId="77777777" w:rsidR="00B45F9A" w:rsidRDefault="006D2BA1" w:rsidP="00CB0D27">
            <w:pPr>
              <w:spacing w:line="360" w:lineRule="auto"/>
              <w:rPr>
                <w:rFonts w:ascii="Century Gothic" w:hAnsi="Century Gothic"/>
                <w:sz w:val="22"/>
                <w:szCs w:val="22"/>
              </w:rPr>
            </w:pPr>
            <w:r w:rsidRPr="006D2BA1">
              <w:rPr>
                <w:rFonts w:ascii="Century Gothic" w:hAnsi="Century Gothic"/>
                <w:color w:val="C00000"/>
                <w:sz w:val="22"/>
                <w:szCs w:val="22"/>
              </w:rPr>
              <w:t xml:space="preserve">Slide 28: </w:t>
            </w:r>
            <w:r>
              <w:rPr>
                <w:rFonts w:ascii="Century Gothic" w:hAnsi="Century Gothic"/>
                <w:sz w:val="22"/>
                <w:szCs w:val="22"/>
              </w:rPr>
              <w:t>Ask the children to imagine that they were Jesus; what would he do in similar situations when people/his ‘neighbours’ were challenging him and being unfriendly.</w:t>
            </w:r>
          </w:p>
          <w:p w14:paraId="59C51C41" w14:textId="77777777" w:rsidR="006D2BA1" w:rsidRDefault="006D2BA1" w:rsidP="00CB0D27">
            <w:pPr>
              <w:spacing w:line="360" w:lineRule="auto"/>
              <w:rPr>
                <w:rFonts w:ascii="Century Gothic" w:hAnsi="Century Gothic"/>
                <w:color w:val="0099FF"/>
                <w:sz w:val="22"/>
                <w:szCs w:val="22"/>
              </w:rPr>
            </w:pPr>
            <w:r w:rsidRPr="006D2BA1">
              <w:rPr>
                <w:rFonts w:ascii="Century Gothic" w:hAnsi="Century Gothic"/>
                <w:color w:val="0099FF"/>
                <w:sz w:val="22"/>
                <w:szCs w:val="22"/>
              </w:rPr>
              <w:t>Q: Can you think of occasions when Jesus was treated unkindly and how he reacted in these situations?</w:t>
            </w:r>
          </w:p>
          <w:p w14:paraId="4A7A6A0B" w14:textId="61FD55F8" w:rsidR="006D2BA1" w:rsidRDefault="004527B7" w:rsidP="00CB0D27">
            <w:pPr>
              <w:spacing w:line="360" w:lineRule="auto"/>
              <w:rPr>
                <w:rFonts w:ascii="Century Gothic" w:hAnsi="Century Gothic"/>
                <w:sz w:val="22"/>
                <w:szCs w:val="22"/>
              </w:rPr>
            </w:pPr>
            <w:r w:rsidRPr="004527B7">
              <w:rPr>
                <w:rFonts w:ascii="Century Gothic" w:hAnsi="Century Gothic"/>
                <w:color w:val="C00000"/>
                <w:sz w:val="22"/>
                <w:szCs w:val="22"/>
              </w:rPr>
              <w:t xml:space="preserve">Slide 30: </w:t>
            </w:r>
            <w:r w:rsidRPr="004527B7">
              <w:rPr>
                <w:rFonts w:ascii="Century Gothic" w:hAnsi="Century Gothic"/>
                <w:sz w:val="22"/>
                <w:szCs w:val="22"/>
              </w:rPr>
              <w:t>Thinking about the quote from Pope Francis that we looked at earlier, write down your thoughts on why it is important for us to treat everyone that we meet with respect.</w:t>
            </w:r>
          </w:p>
          <w:p w14:paraId="4F6A48F9" w14:textId="365024BE" w:rsidR="004527B7" w:rsidRDefault="004527B7" w:rsidP="00CB0D27">
            <w:pPr>
              <w:spacing w:line="360" w:lineRule="auto"/>
              <w:rPr>
                <w:rFonts w:ascii="Century Gothic" w:hAnsi="Century Gothic"/>
                <w:sz w:val="22"/>
                <w:szCs w:val="22"/>
              </w:rPr>
            </w:pPr>
            <w:r w:rsidRPr="004527B7">
              <w:rPr>
                <w:rFonts w:ascii="Century Gothic" w:hAnsi="Century Gothic"/>
                <w:color w:val="C00000"/>
                <w:sz w:val="22"/>
                <w:szCs w:val="22"/>
              </w:rPr>
              <w:t>Slides 31- 38:</w:t>
            </w:r>
            <w:r>
              <w:rPr>
                <w:rFonts w:ascii="Century Gothic" w:hAnsi="Century Gothic"/>
                <w:color w:val="C00000"/>
                <w:sz w:val="22"/>
                <w:szCs w:val="22"/>
              </w:rPr>
              <w:t xml:space="preserve"> </w:t>
            </w:r>
            <w:r w:rsidRPr="004527B7">
              <w:rPr>
                <w:rFonts w:ascii="Century Gothic" w:hAnsi="Century Gothic"/>
                <w:sz w:val="22"/>
                <w:szCs w:val="22"/>
              </w:rPr>
              <w:t>Introduce ‘WWJD’ – ‘What Would Jesus Do’?</w:t>
            </w:r>
          </w:p>
          <w:p w14:paraId="157958F3" w14:textId="1938C1A8" w:rsidR="006D2BA1" w:rsidRPr="004527B7" w:rsidRDefault="004527B7" w:rsidP="004527B7">
            <w:pPr>
              <w:spacing w:line="360" w:lineRule="auto"/>
              <w:rPr>
                <w:rFonts w:ascii="Century Gothic" w:hAnsi="Century Gothic"/>
                <w:color w:val="C00000"/>
                <w:sz w:val="22"/>
                <w:szCs w:val="22"/>
              </w:rPr>
            </w:pPr>
            <w:r w:rsidRPr="004527B7">
              <w:rPr>
                <w:rFonts w:ascii="Century Gothic" w:hAnsi="Century Gothic"/>
                <w:color w:val="C00000"/>
                <w:sz w:val="22"/>
                <w:szCs w:val="22"/>
              </w:rPr>
              <w:t xml:space="preserve">Slide 39: </w:t>
            </w:r>
            <w:r w:rsidRPr="004527B7">
              <w:rPr>
                <w:rFonts w:ascii="Century Gothic" w:hAnsi="Century Gothic"/>
                <w:sz w:val="22"/>
                <w:szCs w:val="22"/>
              </w:rPr>
              <w:t xml:space="preserve">Share the quote from Pope Francis and ask the </w:t>
            </w:r>
            <w:r>
              <w:rPr>
                <w:rFonts w:ascii="Century Gothic" w:hAnsi="Century Gothic"/>
                <w:sz w:val="22"/>
                <w:szCs w:val="22"/>
              </w:rPr>
              <w:t>children</w:t>
            </w:r>
            <w:r w:rsidRPr="004527B7">
              <w:rPr>
                <w:rFonts w:ascii="Century Gothic" w:hAnsi="Century Gothic"/>
                <w:sz w:val="22"/>
                <w:szCs w:val="22"/>
              </w:rPr>
              <w:t xml:space="preserve"> to write down their thoughts; alternatively, this could also just be discussed.</w:t>
            </w:r>
          </w:p>
        </w:tc>
      </w:tr>
      <w:tr w:rsidR="00310EA2" w14:paraId="663B22C5" w14:textId="77777777" w:rsidTr="00A722F0">
        <w:tc>
          <w:tcPr>
            <w:tcW w:w="1696" w:type="dxa"/>
          </w:tcPr>
          <w:p w14:paraId="5688B1CE" w14:textId="08516E84" w:rsidR="00310EA2" w:rsidRDefault="002F2E2E" w:rsidP="00CB0D27">
            <w:pPr>
              <w:spacing w:line="360" w:lineRule="auto"/>
              <w:rPr>
                <w:rFonts w:ascii="Century Gothic" w:hAnsi="Century Gothic"/>
                <w:color w:val="C00000"/>
                <w:sz w:val="22"/>
                <w:szCs w:val="22"/>
              </w:rPr>
            </w:pPr>
            <w:r>
              <w:rPr>
                <w:noProof/>
              </w:rPr>
              <w:drawing>
                <wp:anchor distT="0" distB="0" distL="114300" distR="114300" simplePos="0" relativeHeight="251674624" behindDoc="1" locked="0" layoutInCell="1" allowOverlap="1" wp14:anchorId="3E26C386" wp14:editId="36DD767A">
                  <wp:simplePos x="0" y="0"/>
                  <wp:positionH relativeFrom="margin">
                    <wp:posOffset>330835</wp:posOffset>
                  </wp:positionH>
                  <wp:positionV relativeFrom="paragraph">
                    <wp:posOffset>865505</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76736996" name="Picture 76736996"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B77">
              <w:rPr>
                <w:rFonts w:ascii="Century Gothic" w:hAnsi="Century Gothic"/>
                <w:color w:val="C00000"/>
                <w:sz w:val="22"/>
                <w:szCs w:val="22"/>
              </w:rPr>
              <w:t>Slide</w:t>
            </w:r>
            <w:r w:rsidR="004527B7">
              <w:rPr>
                <w:rFonts w:ascii="Century Gothic" w:hAnsi="Century Gothic"/>
                <w:color w:val="C00000"/>
                <w:sz w:val="22"/>
                <w:szCs w:val="22"/>
              </w:rPr>
              <w:t>s 40</w:t>
            </w:r>
            <w:r w:rsidR="005C6B77">
              <w:rPr>
                <w:rFonts w:ascii="Century Gothic" w:hAnsi="Century Gothic"/>
                <w:color w:val="C00000"/>
                <w:sz w:val="22"/>
                <w:szCs w:val="22"/>
              </w:rPr>
              <w:t xml:space="preserve"> </w:t>
            </w:r>
            <w:r w:rsidR="004527B7">
              <w:rPr>
                <w:rFonts w:ascii="Century Gothic" w:hAnsi="Century Gothic"/>
                <w:color w:val="C00000"/>
                <w:sz w:val="22"/>
                <w:szCs w:val="22"/>
              </w:rPr>
              <w:t>- 4</w:t>
            </w:r>
            <w:r>
              <w:rPr>
                <w:rFonts w:ascii="Century Gothic" w:hAnsi="Century Gothic"/>
                <w:color w:val="C00000"/>
                <w:sz w:val="22"/>
                <w:szCs w:val="22"/>
              </w:rPr>
              <w:t>2</w:t>
            </w:r>
          </w:p>
        </w:tc>
        <w:tc>
          <w:tcPr>
            <w:tcW w:w="8760" w:type="dxa"/>
          </w:tcPr>
          <w:p w14:paraId="50A0E768" w14:textId="3051C045" w:rsidR="002B4510" w:rsidRPr="004527B7" w:rsidRDefault="004527B7" w:rsidP="0055745C">
            <w:pPr>
              <w:spacing w:line="360" w:lineRule="auto"/>
              <w:rPr>
                <w:rFonts w:ascii="Century Gothic" w:hAnsi="Century Gothic"/>
                <w:sz w:val="22"/>
                <w:szCs w:val="22"/>
              </w:rPr>
            </w:pPr>
            <w:r w:rsidRPr="004527B7">
              <w:rPr>
                <w:rFonts w:ascii="Century Gothic" w:hAnsi="Century Gothic"/>
                <w:sz w:val="22"/>
                <w:szCs w:val="22"/>
              </w:rPr>
              <w:t>Explain to the children that Jesus was a great teacher…the best!</w:t>
            </w:r>
          </w:p>
          <w:p w14:paraId="339DC5D0" w14:textId="77777777" w:rsidR="004527B7" w:rsidRDefault="004527B7" w:rsidP="0055745C">
            <w:pPr>
              <w:spacing w:line="360" w:lineRule="auto"/>
              <w:rPr>
                <w:rFonts w:ascii="Century Gothic" w:hAnsi="Century Gothic"/>
                <w:sz w:val="22"/>
                <w:szCs w:val="22"/>
              </w:rPr>
            </w:pPr>
            <w:r w:rsidRPr="004527B7">
              <w:rPr>
                <w:rFonts w:ascii="Century Gothic" w:hAnsi="Century Gothic"/>
                <w:sz w:val="22"/>
                <w:szCs w:val="22"/>
              </w:rPr>
              <w:t>Ask the children</w:t>
            </w:r>
            <w:r>
              <w:rPr>
                <w:rFonts w:ascii="Century Gothic" w:hAnsi="Century Gothic"/>
                <w:sz w:val="22"/>
                <w:szCs w:val="22"/>
              </w:rPr>
              <w:t xml:space="preserve"> if they remember what a parable is (this was referenced in the previous session on the ‘Dignity of Workers’).</w:t>
            </w:r>
          </w:p>
          <w:p w14:paraId="551A1F99" w14:textId="2A3EEAC3" w:rsidR="002F2E2E" w:rsidRPr="004527B7" w:rsidRDefault="004527B7" w:rsidP="00DE7ADE">
            <w:pPr>
              <w:spacing w:line="360" w:lineRule="auto"/>
              <w:rPr>
                <w:rFonts w:ascii="Century Gothic" w:hAnsi="Century Gothic"/>
                <w:sz w:val="22"/>
                <w:szCs w:val="22"/>
              </w:rPr>
            </w:pPr>
            <w:r w:rsidRPr="004527B7">
              <w:rPr>
                <w:rFonts w:ascii="Century Gothic" w:hAnsi="Century Gothic"/>
                <w:color w:val="C00000"/>
                <w:sz w:val="22"/>
                <w:szCs w:val="22"/>
              </w:rPr>
              <w:t>Slide</w:t>
            </w:r>
            <w:r w:rsidR="002F2E2E">
              <w:rPr>
                <w:rFonts w:ascii="Century Gothic" w:hAnsi="Century Gothic"/>
                <w:color w:val="C00000"/>
                <w:sz w:val="22"/>
                <w:szCs w:val="22"/>
              </w:rPr>
              <w:t>s</w:t>
            </w:r>
            <w:r w:rsidRPr="004527B7">
              <w:rPr>
                <w:rFonts w:ascii="Century Gothic" w:hAnsi="Century Gothic"/>
                <w:color w:val="C00000"/>
                <w:sz w:val="22"/>
                <w:szCs w:val="22"/>
              </w:rPr>
              <w:t xml:space="preserve"> 41</w:t>
            </w:r>
            <w:r w:rsidR="002F2E2E">
              <w:rPr>
                <w:rFonts w:ascii="Century Gothic" w:hAnsi="Century Gothic"/>
                <w:color w:val="C00000"/>
                <w:sz w:val="22"/>
                <w:szCs w:val="22"/>
              </w:rPr>
              <w:t xml:space="preserve"> - 42</w:t>
            </w:r>
            <w:r w:rsidRPr="004527B7">
              <w:rPr>
                <w:rFonts w:ascii="Century Gothic" w:hAnsi="Century Gothic"/>
                <w:color w:val="C00000"/>
                <w:sz w:val="22"/>
                <w:szCs w:val="22"/>
              </w:rPr>
              <w:t xml:space="preserve">: </w:t>
            </w:r>
            <w:r>
              <w:rPr>
                <w:rFonts w:ascii="Century Gothic" w:hAnsi="Century Gothic"/>
                <w:sz w:val="22"/>
                <w:szCs w:val="22"/>
              </w:rPr>
              <w:t>Introduce the parable of the Good Samaritan from Luke 10: 30 – 37</w:t>
            </w:r>
            <w:r w:rsidR="002F2E2E">
              <w:rPr>
                <w:rFonts w:ascii="Century Gothic" w:hAnsi="Century Gothic"/>
                <w:sz w:val="22"/>
                <w:szCs w:val="22"/>
              </w:rPr>
              <w:t>; there is musical accompaniment to these slides to help the children prepare to listen to the Word.</w:t>
            </w:r>
            <w:r w:rsidRPr="004527B7">
              <w:rPr>
                <w:rFonts w:ascii="Century Gothic" w:hAnsi="Century Gothic"/>
                <w:sz w:val="22"/>
                <w:szCs w:val="22"/>
              </w:rPr>
              <w:t xml:space="preserve"> </w:t>
            </w:r>
          </w:p>
        </w:tc>
      </w:tr>
      <w:tr w:rsidR="002F2E2E" w14:paraId="41F9E124" w14:textId="77777777" w:rsidTr="00A722F0">
        <w:tc>
          <w:tcPr>
            <w:tcW w:w="1696" w:type="dxa"/>
          </w:tcPr>
          <w:p w14:paraId="65749FF6" w14:textId="59F5AA75" w:rsidR="002F2E2E" w:rsidRPr="002F2E2E" w:rsidRDefault="002F2E2E" w:rsidP="00CB0D27">
            <w:pPr>
              <w:spacing w:line="360" w:lineRule="auto"/>
              <w:rPr>
                <w:rFonts w:ascii="Century Gothic" w:hAnsi="Century Gothic"/>
                <w:noProof/>
              </w:rPr>
            </w:pPr>
            <w:r w:rsidRPr="002F2E2E">
              <w:rPr>
                <w:rFonts w:ascii="Century Gothic" w:hAnsi="Century Gothic"/>
                <w:noProof/>
                <w:color w:val="C00000"/>
                <w:sz w:val="22"/>
                <w:szCs w:val="22"/>
              </w:rPr>
              <w:t>Slides 43 - 44</w:t>
            </w:r>
          </w:p>
        </w:tc>
        <w:tc>
          <w:tcPr>
            <w:tcW w:w="8760" w:type="dxa"/>
          </w:tcPr>
          <w:p w14:paraId="6A000CBD" w14:textId="77777777" w:rsidR="002F2E2E" w:rsidRDefault="002F2E2E" w:rsidP="0055745C">
            <w:pPr>
              <w:spacing w:line="360" w:lineRule="auto"/>
              <w:rPr>
                <w:rFonts w:ascii="Century Gothic" w:hAnsi="Century Gothic"/>
                <w:sz w:val="22"/>
                <w:szCs w:val="22"/>
              </w:rPr>
            </w:pPr>
            <w:r>
              <w:rPr>
                <w:rFonts w:ascii="Century Gothic" w:hAnsi="Century Gothic"/>
                <w:sz w:val="22"/>
                <w:szCs w:val="22"/>
              </w:rPr>
              <w:t>Read the parable of the Good Samaritan from Luke 10: 30 – 37; this could be shared using the presentation or read from the Bible.</w:t>
            </w:r>
          </w:p>
          <w:p w14:paraId="462985AC" w14:textId="3634B26A" w:rsidR="002F2E2E" w:rsidRPr="004527B7" w:rsidRDefault="002F2E2E" w:rsidP="0055745C">
            <w:pPr>
              <w:spacing w:line="360" w:lineRule="auto"/>
              <w:rPr>
                <w:rFonts w:ascii="Century Gothic" w:hAnsi="Century Gothic"/>
                <w:sz w:val="22"/>
                <w:szCs w:val="22"/>
              </w:rPr>
            </w:pPr>
            <w:r>
              <w:rPr>
                <w:rFonts w:ascii="Century Gothic" w:hAnsi="Century Gothic"/>
                <w:sz w:val="22"/>
                <w:szCs w:val="22"/>
              </w:rPr>
              <w:t>If time allowed, you could pre-select a group of children to re-enact the story for their classmates; children could also be given the opportunity to do this in groups when appropriate.</w:t>
            </w:r>
          </w:p>
        </w:tc>
      </w:tr>
      <w:tr w:rsidR="002F2E2E" w14:paraId="27325BD0" w14:textId="77777777" w:rsidTr="00A722F0">
        <w:tc>
          <w:tcPr>
            <w:tcW w:w="1696" w:type="dxa"/>
          </w:tcPr>
          <w:p w14:paraId="75281FE1" w14:textId="0D5C6E01" w:rsidR="002F2E2E" w:rsidRPr="002F2E2E" w:rsidRDefault="002F2E2E" w:rsidP="00CB0D27">
            <w:pPr>
              <w:spacing w:line="360" w:lineRule="auto"/>
              <w:rPr>
                <w:rFonts w:ascii="Century Gothic" w:hAnsi="Century Gothic"/>
                <w:noProof/>
                <w:color w:val="C00000"/>
                <w:sz w:val="22"/>
                <w:szCs w:val="22"/>
              </w:rPr>
            </w:pPr>
            <w:r w:rsidRPr="002F2E2E">
              <w:rPr>
                <w:rFonts w:ascii="Century Gothic" w:hAnsi="Century Gothic"/>
                <w:noProof/>
                <w:color w:val="C00000"/>
                <w:sz w:val="22"/>
                <w:szCs w:val="22"/>
              </w:rPr>
              <w:t>Slides 4</w:t>
            </w:r>
            <w:r>
              <w:rPr>
                <w:rFonts w:ascii="Century Gothic" w:hAnsi="Century Gothic"/>
                <w:noProof/>
                <w:color w:val="C00000"/>
                <w:sz w:val="22"/>
                <w:szCs w:val="22"/>
              </w:rPr>
              <w:t>5 - 50</w:t>
            </w:r>
          </w:p>
        </w:tc>
        <w:tc>
          <w:tcPr>
            <w:tcW w:w="8760" w:type="dxa"/>
          </w:tcPr>
          <w:p w14:paraId="618B7FEA" w14:textId="77777777" w:rsidR="002F2E2E" w:rsidRDefault="004C59EF" w:rsidP="0055745C">
            <w:pPr>
              <w:spacing w:line="360" w:lineRule="auto"/>
              <w:rPr>
                <w:rFonts w:ascii="Century Gothic" w:hAnsi="Century Gothic"/>
                <w:sz w:val="22"/>
                <w:szCs w:val="22"/>
              </w:rPr>
            </w:pPr>
            <w:r>
              <w:rPr>
                <w:rFonts w:ascii="Century Gothic" w:hAnsi="Century Gothic"/>
                <w:sz w:val="22"/>
                <w:szCs w:val="22"/>
              </w:rPr>
              <w:t>These slides provide an opportunity for reflection/discussion on the themes of the parable of the Good Samaritan using the following questions:</w:t>
            </w:r>
          </w:p>
          <w:p w14:paraId="039E9CAF" w14:textId="77777777" w:rsidR="004C59EF" w:rsidRDefault="004C59EF" w:rsidP="0055745C">
            <w:pPr>
              <w:spacing w:line="360" w:lineRule="auto"/>
              <w:rPr>
                <w:rFonts w:ascii="Century Gothic" w:hAnsi="Century Gothic"/>
                <w:color w:val="0099FF"/>
                <w:sz w:val="22"/>
                <w:szCs w:val="22"/>
              </w:rPr>
            </w:pPr>
            <w:r w:rsidRPr="004C59EF">
              <w:rPr>
                <w:rFonts w:ascii="Century Gothic" w:hAnsi="Century Gothic"/>
                <w:color w:val="0099FF"/>
                <w:sz w:val="22"/>
                <w:szCs w:val="22"/>
              </w:rPr>
              <w:t>Q: Does this parable surp</w:t>
            </w:r>
            <w:r>
              <w:rPr>
                <w:rFonts w:ascii="Century Gothic" w:hAnsi="Century Gothic"/>
                <w:color w:val="0099FF"/>
                <w:sz w:val="22"/>
                <w:szCs w:val="22"/>
              </w:rPr>
              <w:t>r</w:t>
            </w:r>
            <w:r w:rsidRPr="004C59EF">
              <w:rPr>
                <w:rFonts w:ascii="Century Gothic" w:hAnsi="Century Gothic"/>
                <w:color w:val="0099FF"/>
                <w:sz w:val="22"/>
                <w:szCs w:val="22"/>
              </w:rPr>
              <w:t>ise you in any way? Why?</w:t>
            </w:r>
          </w:p>
          <w:p w14:paraId="5F6DF2CB" w14:textId="77777777" w:rsidR="004C59EF" w:rsidRDefault="004C59EF" w:rsidP="0055745C">
            <w:pPr>
              <w:spacing w:line="360" w:lineRule="auto"/>
              <w:rPr>
                <w:rFonts w:ascii="Century Gothic" w:hAnsi="Century Gothic"/>
                <w:color w:val="0099FF"/>
                <w:sz w:val="22"/>
                <w:szCs w:val="22"/>
              </w:rPr>
            </w:pPr>
            <w:r>
              <w:rPr>
                <w:rFonts w:ascii="Century Gothic" w:hAnsi="Century Gothic"/>
                <w:color w:val="0099FF"/>
                <w:sz w:val="22"/>
                <w:szCs w:val="22"/>
              </w:rPr>
              <w:t xml:space="preserve">Q: </w:t>
            </w:r>
            <w:r w:rsidRPr="004C59EF">
              <w:rPr>
                <w:rFonts w:ascii="Century Gothic" w:hAnsi="Century Gothic"/>
                <w:color w:val="0099FF"/>
                <w:sz w:val="22"/>
                <w:szCs w:val="22"/>
              </w:rPr>
              <w:t>Why do you think that the priest and the Levite did nothing?</w:t>
            </w:r>
          </w:p>
          <w:p w14:paraId="2E2ADD9B" w14:textId="77777777" w:rsidR="004C59EF" w:rsidRDefault="004C59EF" w:rsidP="0055745C">
            <w:pPr>
              <w:spacing w:line="360" w:lineRule="auto"/>
              <w:rPr>
                <w:rFonts w:ascii="Century Gothic" w:hAnsi="Century Gothic"/>
                <w:color w:val="0099FF"/>
                <w:sz w:val="22"/>
                <w:szCs w:val="22"/>
              </w:rPr>
            </w:pPr>
            <w:r>
              <w:rPr>
                <w:rFonts w:ascii="Century Gothic" w:hAnsi="Century Gothic"/>
                <w:color w:val="0099FF"/>
                <w:sz w:val="22"/>
                <w:szCs w:val="22"/>
              </w:rPr>
              <w:t xml:space="preserve">Q: </w:t>
            </w:r>
            <w:r w:rsidRPr="004C59EF">
              <w:rPr>
                <w:rFonts w:ascii="Century Gothic" w:hAnsi="Century Gothic"/>
                <w:color w:val="0099FF"/>
                <w:sz w:val="22"/>
                <w:szCs w:val="22"/>
              </w:rPr>
              <w:t>What do you think that Jesus was trying to teach the people through this parable?</w:t>
            </w:r>
          </w:p>
          <w:p w14:paraId="0A79B920" w14:textId="77777777" w:rsidR="004C59EF" w:rsidRDefault="004C59EF" w:rsidP="0055745C">
            <w:pPr>
              <w:spacing w:line="360" w:lineRule="auto"/>
              <w:rPr>
                <w:rFonts w:ascii="Century Gothic" w:hAnsi="Century Gothic"/>
                <w:sz w:val="22"/>
                <w:szCs w:val="22"/>
              </w:rPr>
            </w:pPr>
            <w:r w:rsidRPr="004C59EF">
              <w:rPr>
                <w:rFonts w:ascii="Century Gothic" w:hAnsi="Century Gothic"/>
                <w:color w:val="0000FF"/>
                <w:sz w:val="22"/>
                <w:szCs w:val="22"/>
              </w:rPr>
              <w:t>Supporting commentary:</w:t>
            </w:r>
            <w:r>
              <w:rPr>
                <w:rFonts w:ascii="Century Gothic" w:hAnsi="Century Gothic"/>
                <w:sz w:val="22"/>
                <w:szCs w:val="22"/>
              </w:rPr>
              <w:t xml:space="preserve"> Jesus</w:t>
            </w:r>
            <w:r w:rsidRPr="004C59EF">
              <w:rPr>
                <w:rFonts w:ascii="Century Gothic" w:hAnsi="Century Gothic"/>
                <w:sz w:val="22"/>
                <w:szCs w:val="22"/>
              </w:rPr>
              <w:t xml:space="preserve"> told the Parable of the Good Samaritan (Luke 10:25-37), to explain that people should love everyone, including their enemies. It is easy to love friends and family, but it is much more difficult to love those who you may not get along with, or even those who may harm or hurt you.</w:t>
            </w:r>
          </w:p>
          <w:p w14:paraId="6DB92AD3" w14:textId="4F183ECE" w:rsidR="004C59EF" w:rsidRPr="004C59EF" w:rsidRDefault="004C59EF" w:rsidP="004C59EF">
            <w:pPr>
              <w:spacing w:line="360" w:lineRule="auto"/>
              <w:rPr>
                <w:rFonts w:ascii="Century Gothic" w:hAnsi="Century Gothic"/>
                <w:sz w:val="22"/>
                <w:szCs w:val="22"/>
              </w:rPr>
            </w:pPr>
            <w:r w:rsidRPr="004C59EF">
              <w:rPr>
                <w:rFonts w:ascii="Century Gothic" w:hAnsi="Century Gothic"/>
                <w:sz w:val="22"/>
                <w:szCs w:val="22"/>
              </w:rPr>
              <w:t xml:space="preserve">n the Parable of the Good Samaritan, Jesus uses the example of the Jew and the Samaritan, who would not ordinarily have been friendly towards each other. </w:t>
            </w:r>
            <w:r w:rsidRPr="004C59EF">
              <w:rPr>
                <w:rFonts w:ascii="Century Gothic" w:hAnsi="Century Gothic"/>
                <w:sz w:val="22"/>
                <w:szCs w:val="22"/>
              </w:rPr>
              <w:lastRenderedPageBreak/>
              <w:t>However, out of all those who could have helped the Jew, only the Samaritan did. Jesus tells of a man who was travelling from Jerusalem to Jericho and was attacked by robbers on the way. He was badly beaten and left for dead.</w:t>
            </w:r>
          </w:p>
          <w:p w14:paraId="4A889FE3" w14:textId="702E4BA3" w:rsidR="004C59EF" w:rsidRPr="004C59EF" w:rsidRDefault="004C59EF" w:rsidP="004C59EF">
            <w:pPr>
              <w:spacing w:line="360" w:lineRule="auto"/>
              <w:rPr>
                <w:rFonts w:ascii="Century Gothic" w:hAnsi="Century Gothic"/>
                <w:sz w:val="22"/>
                <w:szCs w:val="22"/>
              </w:rPr>
            </w:pPr>
            <w:r w:rsidRPr="004C59EF">
              <w:rPr>
                <w:rFonts w:ascii="Century Gothic" w:hAnsi="Century Gothic"/>
                <w:sz w:val="22"/>
                <w:szCs w:val="22"/>
              </w:rPr>
              <w:t>The first person to pass the injured man was a priest, who crossed the road and continued walking.</w:t>
            </w:r>
          </w:p>
          <w:p w14:paraId="7655E100" w14:textId="3B188E26" w:rsidR="004C59EF" w:rsidRPr="004C59EF" w:rsidRDefault="004C59EF" w:rsidP="004C59EF">
            <w:pPr>
              <w:spacing w:line="360" w:lineRule="auto"/>
              <w:rPr>
                <w:rFonts w:ascii="Century Gothic" w:hAnsi="Century Gothic"/>
                <w:sz w:val="22"/>
                <w:szCs w:val="22"/>
              </w:rPr>
            </w:pPr>
            <w:r w:rsidRPr="004C59EF">
              <w:rPr>
                <w:rFonts w:ascii="Century Gothic" w:hAnsi="Century Gothic"/>
                <w:sz w:val="22"/>
                <w:szCs w:val="22"/>
              </w:rPr>
              <w:t>The second person to pass the injured man was a Levite, a priest’s assistant. He also crossed the road and continued walking without helping the man.</w:t>
            </w:r>
          </w:p>
          <w:p w14:paraId="0CBFC0FC" w14:textId="38120ADE" w:rsidR="004C59EF" w:rsidRPr="004C59EF" w:rsidRDefault="004C59EF" w:rsidP="004C59EF">
            <w:pPr>
              <w:spacing w:line="360" w:lineRule="auto"/>
              <w:rPr>
                <w:rFonts w:ascii="Century Gothic" w:hAnsi="Century Gothic"/>
                <w:sz w:val="22"/>
                <w:szCs w:val="22"/>
              </w:rPr>
            </w:pPr>
            <w:r w:rsidRPr="004C59EF">
              <w:rPr>
                <w:rFonts w:ascii="Century Gothic" w:hAnsi="Century Gothic"/>
                <w:sz w:val="22"/>
                <w:szCs w:val="22"/>
              </w:rPr>
              <w:t>The third person to come by was a Samaritan, a person from Samaria. The Samaritans were hated by the Jews. When the Samaritan saw the man, he took pity on him. He bandaged him and cleaned his wounds. He then put him on the back of his donkey and took him to an innkeeper, whom he paid to look after him.</w:t>
            </w:r>
          </w:p>
          <w:p w14:paraId="1F5BFE2A" w14:textId="335B42A3" w:rsidR="004C59EF" w:rsidRDefault="004C59EF" w:rsidP="004C59EF">
            <w:pPr>
              <w:spacing w:line="360" w:lineRule="auto"/>
              <w:rPr>
                <w:rFonts w:ascii="Century Gothic" w:hAnsi="Century Gothic"/>
                <w:sz w:val="22"/>
                <w:szCs w:val="22"/>
              </w:rPr>
            </w:pPr>
            <w:r w:rsidRPr="004C59EF">
              <w:rPr>
                <w:rFonts w:ascii="Century Gothic" w:hAnsi="Century Gothic"/>
                <w:sz w:val="22"/>
                <w:szCs w:val="22"/>
              </w:rPr>
              <w:t>The parable ends with Jesus giving a commandment to go out and do the same as the Samaritan had done.</w:t>
            </w:r>
          </w:p>
        </w:tc>
      </w:tr>
      <w:tr w:rsidR="00310EA2" w14:paraId="48E6DB95" w14:textId="77777777" w:rsidTr="00A722F0">
        <w:tc>
          <w:tcPr>
            <w:tcW w:w="1696" w:type="dxa"/>
          </w:tcPr>
          <w:p w14:paraId="4C5EA19C" w14:textId="2D6AB5E7" w:rsidR="00310EA2" w:rsidRDefault="005C6B77"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 xml:space="preserve">Slides </w:t>
            </w:r>
            <w:r w:rsidR="004C59EF">
              <w:rPr>
                <w:rFonts w:ascii="Century Gothic" w:hAnsi="Century Gothic"/>
                <w:color w:val="C00000"/>
                <w:sz w:val="22"/>
                <w:szCs w:val="22"/>
              </w:rPr>
              <w:t>51</w:t>
            </w:r>
            <w:r w:rsidR="002F2E2E">
              <w:rPr>
                <w:rFonts w:ascii="Century Gothic" w:hAnsi="Century Gothic"/>
                <w:color w:val="C00000"/>
                <w:sz w:val="22"/>
                <w:szCs w:val="22"/>
              </w:rPr>
              <w:t xml:space="preserve"> - </w:t>
            </w:r>
            <w:r w:rsidR="004C59EF">
              <w:rPr>
                <w:rFonts w:ascii="Century Gothic" w:hAnsi="Century Gothic"/>
                <w:color w:val="C00000"/>
                <w:sz w:val="22"/>
                <w:szCs w:val="22"/>
              </w:rPr>
              <w:t>52</w:t>
            </w:r>
          </w:p>
        </w:tc>
        <w:tc>
          <w:tcPr>
            <w:tcW w:w="8760" w:type="dxa"/>
          </w:tcPr>
          <w:p w14:paraId="0CEC4697" w14:textId="4EAB4AF9" w:rsidR="00D07232" w:rsidRDefault="00447119" w:rsidP="00447119">
            <w:pPr>
              <w:spacing w:line="360" w:lineRule="auto"/>
              <w:rPr>
                <w:rFonts w:ascii="Century Gothic" w:hAnsi="Century Gothic"/>
                <w:color w:val="000000" w:themeColor="text1"/>
                <w:sz w:val="22"/>
                <w:szCs w:val="22"/>
              </w:rPr>
            </w:pPr>
            <w:r w:rsidRPr="00447119">
              <w:rPr>
                <w:rFonts w:ascii="Century Gothic" w:hAnsi="Century Gothic"/>
                <w:color w:val="000000" w:themeColor="text1"/>
                <w:sz w:val="22"/>
                <w:szCs w:val="22"/>
              </w:rPr>
              <w:t>I</w:t>
            </w:r>
            <w:r>
              <w:rPr>
                <w:rFonts w:ascii="Century Gothic" w:hAnsi="Century Gothic"/>
                <w:color w:val="000000" w:themeColor="text1"/>
                <w:sz w:val="22"/>
                <w:szCs w:val="22"/>
              </w:rPr>
              <w:t>f you have not used the previous CST presentations,</w:t>
            </w:r>
            <w:r w:rsidR="00DE7ADE">
              <w:rPr>
                <w:rFonts w:ascii="Century Gothic" w:hAnsi="Century Gothic"/>
                <w:color w:val="000000" w:themeColor="text1"/>
                <w:sz w:val="22"/>
                <w:szCs w:val="22"/>
              </w:rPr>
              <w:t xml:space="preserve"> or if the children have no prior knowledge of </w:t>
            </w:r>
            <w:r w:rsidRPr="00EE6CD8">
              <w:rPr>
                <w:rFonts w:ascii="Century Gothic" w:hAnsi="Century Gothic"/>
                <w:color w:val="C00000"/>
                <w:sz w:val="22"/>
                <w:szCs w:val="22"/>
              </w:rPr>
              <w:t>‘Aid to the Church in Need’ (ACN)</w:t>
            </w:r>
            <w:r w:rsidR="00DE7ADE" w:rsidRPr="00EE6CD8">
              <w:rPr>
                <w:rFonts w:ascii="Century Gothic" w:hAnsi="Century Gothic"/>
                <w:color w:val="C00000"/>
                <w:sz w:val="22"/>
                <w:szCs w:val="22"/>
              </w:rPr>
              <w:t xml:space="preserve">, </w:t>
            </w:r>
            <w:r w:rsidR="00DE7ADE" w:rsidRPr="00DE7ADE">
              <w:rPr>
                <w:rFonts w:ascii="Century Gothic" w:hAnsi="Century Gothic"/>
                <w:color w:val="000000" w:themeColor="text1"/>
                <w:sz w:val="22"/>
                <w:szCs w:val="22"/>
              </w:rPr>
              <w:t xml:space="preserve">introduce the </w:t>
            </w:r>
            <w:r w:rsidR="00DE7ADE">
              <w:rPr>
                <w:rFonts w:ascii="Century Gothic" w:hAnsi="Century Gothic"/>
                <w:color w:val="000000" w:themeColor="text1"/>
                <w:sz w:val="22"/>
                <w:szCs w:val="22"/>
              </w:rPr>
              <w:t>organisation to them;</w:t>
            </w:r>
            <w:r w:rsidR="00DE7ADE" w:rsidRPr="00DE7ADE">
              <w:rPr>
                <w:rFonts w:ascii="Century Gothic" w:hAnsi="Century Gothic"/>
                <w:color w:val="000000" w:themeColor="text1"/>
                <w:sz w:val="22"/>
                <w:szCs w:val="22"/>
              </w:rPr>
              <w:t xml:space="preserve"> </w:t>
            </w:r>
            <w:r w:rsidRPr="00447119">
              <w:rPr>
                <w:rFonts w:ascii="Century Gothic" w:hAnsi="Century Gothic"/>
                <w:color w:val="000000" w:themeColor="text1"/>
                <w:sz w:val="22"/>
                <w:szCs w:val="22"/>
              </w:rPr>
              <w:t xml:space="preserve">explain that </w:t>
            </w:r>
            <w:r w:rsidRPr="009C7388">
              <w:rPr>
                <w:rFonts w:ascii="Century Gothic" w:hAnsi="Century Gothic"/>
                <w:color w:val="C00000"/>
                <w:sz w:val="22"/>
                <w:szCs w:val="22"/>
              </w:rPr>
              <w:t>ACN</w:t>
            </w:r>
            <w:r w:rsidRPr="00447119">
              <w:rPr>
                <w:rFonts w:ascii="Century Gothic" w:hAnsi="Century Gothic"/>
                <w:color w:val="000000" w:themeColor="text1"/>
                <w:sz w:val="22"/>
                <w:szCs w:val="22"/>
              </w:rPr>
              <w:t xml:space="preserve"> works on over 5000 projects in over 140 countries all around the world, helping to support the Church in its mission, and bringing hope and solidarity to millions of people.</w:t>
            </w:r>
            <w:r w:rsidR="00DE7ADE">
              <w:rPr>
                <w:rFonts w:ascii="Century Gothic" w:hAnsi="Century Gothic"/>
                <w:color w:val="000000" w:themeColor="text1"/>
                <w:sz w:val="22"/>
                <w:szCs w:val="22"/>
              </w:rPr>
              <w:t xml:space="preserve"> </w:t>
            </w:r>
            <w:r w:rsidRPr="00447119">
              <w:rPr>
                <w:rFonts w:ascii="Century Gothic" w:hAnsi="Century Gothic"/>
                <w:color w:val="000000" w:themeColor="text1"/>
                <w:sz w:val="22"/>
                <w:szCs w:val="22"/>
              </w:rPr>
              <w:t xml:space="preserve">From priests to catechists and seminarians to Sisters, the donations received enable </w:t>
            </w:r>
            <w:r w:rsidRPr="009C7388">
              <w:rPr>
                <w:rFonts w:ascii="Century Gothic" w:hAnsi="Century Gothic"/>
                <w:color w:val="C00000"/>
                <w:sz w:val="22"/>
                <w:szCs w:val="22"/>
              </w:rPr>
              <w:t xml:space="preserve">ACN </w:t>
            </w:r>
            <w:r w:rsidRPr="00447119">
              <w:rPr>
                <w:rFonts w:ascii="Century Gothic" w:hAnsi="Century Gothic"/>
                <w:color w:val="000000" w:themeColor="text1"/>
                <w:sz w:val="22"/>
                <w:szCs w:val="22"/>
              </w:rPr>
              <w:t>to help persecuted and suffering Christians live out their faith</w:t>
            </w:r>
            <w:r w:rsidR="00EE6CD8">
              <w:rPr>
                <w:rFonts w:ascii="Century Gothic" w:hAnsi="Century Gothic"/>
                <w:color w:val="000000" w:themeColor="text1"/>
                <w:sz w:val="22"/>
                <w:szCs w:val="22"/>
              </w:rPr>
              <w:t xml:space="preserve"> (this will be explored further in subsequent slides</w:t>
            </w:r>
            <w:r w:rsidRPr="00447119">
              <w:rPr>
                <w:rFonts w:ascii="Century Gothic" w:hAnsi="Century Gothic"/>
                <w:color w:val="000000" w:themeColor="text1"/>
                <w:sz w:val="22"/>
                <w:szCs w:val="22"/>
              </w:rPr>
              <w:t>.</w:t>
            </w:r>
          </w:p>
          <w:p w14:paraId="60787C96" w14:textId="77777777" w:rsidR="00EE6CD8" w:rsidRDefault="00EE6CD8" w:rsidP="00447119">
            <w:pPr>
              <w:spacing w:line="360" w:lineRule="auto"/>
              <w:rPr>
                <w:rFonts w:ascii="Century Gothic" w:hAnsi="Century Gothic"/>
                <w:sz w:val="22"/>
                <w:szCs w:val="22"/>
              </w:rPr>
            </w:pPr>
            <w:r w:rsidRPr="00EE6CD8">
              <w:rPr>
                <w:rFonts w:ascii="Century Gothic" w:hAnsi="Century Gothic"/>
                <w:sz w:val="22"/>
                <w:szCs w:val="22"/>
              </w:rPr>
              <w:t xml:space="preserve">Further information on the work of </w:t>
            </w:r>
            <w:r w:rsidRPr="009C7388">
              <w:rPr>
                <w:rFonts w:ascii="Century Gothic" w:hAnsi="Century Gothic"/>
                <w:color w:val="C00000"/>
                <w:sz w:val="22"/>
                <w:szCs w:val="22"/>
              </w:rPr>
              <w:t>ACN</w:t>
            </w:r>
            <w:r w:rsidRPr="00EE6CD8">
              <w:rPr>
                <w:rFonts w:ascii="Century Gothic" w:hAnsi="Century Gothic"/>
                <w:sz w:val="22"/>
                <w:szCs w:val="22"/>
              </w:rPr>
              <w:t xml:space="preserve"> can be found using the following link: </w:t>
            </w:r>
          </w:p>
          <w:p w14:paraId="656AAFCB" w14:textId="5E336AA7" w:rsidR="00447119" w:rsidRDefault="00447119" w:rsidP="00447119">
            <w:pPr>
              <w:spacing w:line="360" w:lineRule="auto"/>
              <w:rPr>
                <w:rFonts w:ascii="Century Gothic" w:hAnsi="Century Gothic"/>
                <w:color w:val="000000" w:themeColor="text1"/>
                <w:sz w:val="22"/>
                <w:szCs w:val="22"/>
              </w:rPr>
            </w:pPr>
            <w:r w:rsidRPr="00EE6CD8">
              <w:rPr>
                <w:rFonts w:ascii="Century Gothic" w:hAnsi="Century Gothic"/>
                <w:sz w:val="22"/>
                <w:szCs w:val="22"/>
              </w:rPr>
              <w:t xml:space="preserve"> </w:t>
            </w:r>
            <w:hyperlink r:id="rId17" w:history="1">
              <w:r w:rsidR="00EE6CD8" w:rsidRPr="00EE6CD8">
                <w:rPr>
                  <w:rStyle w:val="Hyperlink"/>
                  <w:rFonts w:ascii="Century Gothic" w:hAnsi="Century Gothic"/>
                  <w:sz w:val="22"/>
                  <w:szCs w:val="22"/>
                </w:rPr>
                <w:t>https://acnuk.org/about/</w:t>
              </w:r>
            </w:hyperlink>
          </w:p>
        </w:tc>
      </w:tr>
      <w:tr w:rsidR="00310EA2" w14:paraId="7E0F1420" w14:textId="77777777" w:rsidTr="00A722F0">
        <w:tc>
          <w:tcPr>
            <w:tcW w:w="1696" w:type="dxa"/>
          </w:tcPr>
          <w:p w14:paraId="2B732EA4" w14:textId="75C3D01C" w:rsidR="00310EA2" w:rsidRDefault="00017E5B"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447119">
              <w:rPr>
                <w:rFonts w:ascii="Century Gothic" w:hAnsi="Century Gothic"/>
                <w:color w:val="C00000"/>
                <w:sz w:val="22"/>
                <w:szCs w:val="22"/>
              </w:rPr>
              <w:t xml:space="preserve">s </w:t>
            </w:r>
            <w:r w:rsidR="004C59EF">
              <w:rPr>
                <w:rFonts w:ascii="Century Gothic" w:hAnsi="Century Gothic"/>
                <w:color w:val="C00000"/>
                <w:sz w:val="22"/>
                <w:szCs w:val="22"/>
              </w:rPr>
              <w:t>53 - 5</w:t>
            </w:r>
            <w:r w:rsidR="00431D11">
              <w:rPr>
                <w:rFonts w:ascii="Century Gothic" w:hAnsi="Century Gothic"/>
                <w:color w:val="C00000"/>
                <w:sz w:val="22"/>
                <w:szCs w:val="22"/>
              </w:rPr>
              <w:t>7</w:t>
            </w:r>
          </w:p>
        </w:tc>
        <w:tc>
          <w:tcPr>
            <w:tcW w:w="8760" w:type="dxa"/>
          </w:tcPr>
          <w:p w14:paraId="1A8338FF" w14:textId="1226F7A9" w:rsidR="00682B4B" w:rsidRDefault="00005187" w:rsidP="00017E5B">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These slides focus on some of the work/projects undertaken by </w:t>
            </w:r>
            <w:r w:rsidRPr="009C7388">
              <w:rPr>
                <w:rFonts w:ascii="Century Gothic" w:hAnsi="Century Gothic"/>
                <w:color w:val="C00000"/>
                <w:sz w:val="22"/>
                <w:szCs w:val="22"/>
              </w:rPr>
              <w:t>ACN</w:t>
            </w:r>
            <w:r>
              <w:rPr>
                <w:rFonts w:ascii="Century Gothic" w:hAnsi="Century Gothic"/>
                <w:color w:val="000000" w:themeColor="text1"/>
                <w:sz w:val="22"/>
                <w:szCs w:val="22"/>
              </w:rPr>
              <w:t xml:space="preserve"> to support Christian communities in various regions of </w:t>
            </w:r>
            <w:r w:rsidR="004C59EF">
              <w:rPr>
                <w:rFonts w:ascii="Century Gothic" w:hAnsi="Century Gothic"/>
                <w:color w:val="000000" w:themeColor="text1"/>
                <w:sz w:val="22"/>
                <w:szCs w:val="22"/>
              </w:rPr>
              <w:t>Lebanon</w:t>
            </w:r>
            <w:r w:rsidR="00682B4B">
              <w:rPr>
                <w:rFonts w:ascii="Century Gothic" w:hAnsi="Century Gothic"/>
                <w:color w:val="000000" w:themeColor="text1"/>
                <w:sz w:val="22"/>
                <w:szCs w:val="22"/>
              </w:rPr>
              <w:t xml:space="preserve"> which is currently caught up in the conflict taking place in the Middle East</w:t>
            </w:r>
            <w:r>
              <w:rPr>
                <w:rFonts w:ascii="Century Gothic" w:hAnsi="Century Gothic"/>
                <w:color w:val="000000" w:themeColor="text1"/>
                <w:sz w:val="22"/>
                <w:szCs w:val="22"/>
              </w:rPr>
              <w:t xml:space="preserve">; </w:t>
            </w:r>
            <w:r w:rsidR="00471B39">
              <w:rPr>
                <w:rFonts w:ascii="Century Gothic" w:hAnsi="Century Gothic"/>
                <w:color w:val="000000" w:themeColor="text1"/>
                <w:sz w:val="22"/>
                <w:szCs w:val="22"/>
              </w:rPr>
              <w:t xml:space="preserve">you could </w:t>
            </w:r>
            <w:r>
              <w:rPr>
                <w:rFonts w:ascii="Century Gothic" w:hAnsi="Century Gothic"/>
                <w:color w:val="000000" w:themeColor="text1"/>
                <w:sz w:val="22"/>
                <w:szCs w:val="22"/>
              </w:rPr>
              <w:t xml:space="preserve">explain that many of the people in these communities </w:t>
            </w:r>
            <w:r w:rsidR="00682B4B">
              <w:rPr>
                <w:rFonts w:ascii="Century Gothic" w:hAnsi="Century Gothic"/>
                <w:color w:val="000000" w:themeColor="text1"/>
                <w:sz w:val="22"/>
                <w:szCs w:val="22"/>
              </w:rPr>
              <w:t xml:space="preserve">that ACN supports </w:t>
            </w:r>
            <w:r>
              <w:rPr>
                <w:rFonts w:ascii="Century Gothic" w:hAnsi="Century Gothic"/>
                <w:color w:val="000000" w:themeColor="text1"/>
                <w:sz w:val="22"/>
                <w:szCs w:val="22"/>
              </w:rPr>
              <w:t xml:space="preserve">have been persecuted for their beliefs and </w:t>
            </w:r>
            <w:r w:rsidR="004C59EF">
              <w:rPr>
                <w:rFonts w:ascii="Century Gothic" w:hAnsi="Century Gothic"/>
                <w:color w:val="000000" w:themeColor="text1"/>
                <w:sz w:val="22"/>
                <w:szCs w:val="22"/>
              </w:rPr>
              <w:t xml:space="preserve">that people are </w:t>
            </w:r>
            <w:r w:rsidR="00682B4B">
              <w:rPr>
                <w:rFonts w:ascii="Century Gothic" w:hAnsi="Century Gothic"/>
                <w:color w:val="000000" w:themeColor="text1"/>
                <w:sz w:val="22"/>
                <w:szCs w:val="22"/>
              </w:rPr>
              <w:t xml:space="preserve">not only </w:t>
            </w:r>
            <w:r w:rsidR="004C59EF">
              <w:rPr>
                <w:rFonts w:ascii="Century Gothic" w:hAnsi="Century Gothic"/>
                <w:color w:val="000000" w:themeColor="text1"/>
                <w:sz w:val="22"/>
                <w:szCs w:val="22"/>
              </w:rPr>
              <w:t>struggling</w:t>
            </w:r>
            <w:r w:rsidR="00682B4B">
              <w:rPr>
                <w:rFonts w:ascii="Century Gothic" w:hAnsi="Century Gothic"/>
                <w:color w:val="000000" w:themeColor="text1"/>
                <w:sz w:val="22"/>
                <w:szCs w:val="22"/>
              </w:rPr>
              <w:t xml:space="preserve"> due to this, but</w:t>
            </w:r>
            <w:r w:rsidR="004C59EF">
              <w:rPr>
                <w:rFonts w:ascii="Century Gothic" w:hAnsi="Century Gothic"/>
                <w:color w:val="000000" w:themeColor="text1"/>
                <w:sz w:val="22"/>
                <w:szCs w:val="22"/>
              </w:rPr>
              <w:t xml:space="preserve"> </w:t>
            </w:r>
            <w:r w:rsidR="00682B4B">
              <w:rPr>
                <w:rFonts w:ascii="Century Gothic" w:hAnsi="Century Gothic"/>
                <w:color w:val="000000" w:themeColor="text1"/>
                <w:sz w:val="22"/>
                <w:szCs w:val="22"/>
              </w:rPr>
              <w:t>also because of the economic crisis that they country is currently facing</w:t>
            </w:r>
            <w:r>
              <w:rPr>
                <w:rFonts w:ascii="Century Gothic" w:hAnsi="Century Gothic"/>
                <w:color w:val="000000" w:themeColor="text1"/>
                <w:sz w:val="22"/>
                <w:szCs w:val="22"/>
              </w:rPr>
              <w:t>.</w:t>
            </w:r>
          </w:p>
          <w:p w14:paraId="52B7F1CB" w14:textId="7413BA6E" w:rsidR="00431D11" w:rsidRDefault="00682B4B" w:rsidP="00017E5B">
            <w:pPr>
              <w:spacing w:line="360" w:lineRule="auto"/>
              <w:rPr>
                <w:rFonts w:ascii="Century Gothic" w:hAnsi="Century Gothic"/>
                <w:color w:val="000000" w:themeColor="text1"/>
                <w:sz w:val="22"/>
                <w:szCs w:val="22"/>
              </w:rPr>
            </w:pPr>
            <w:r w:rsidRPr="00431D11">
              <w:rPr>
                <w:rFonts w:ascii="Century Gothic" w:hAnsi="Century Gothic"/>
                <w:color w:val="C00000"/>
                <w:sz w:val="22"/>
                <w:szCs w:val="22"/>
              </w:rPr>
              <w:t xml:space="preserve">Slides 55 and 56 </w:t>
            </w:r>
            <w:r>
              <w:rPr>
                <w:rFonts w:ascii="Century Gothic" w:hAnsi="Century Gothic"/>
                <w:color w:val="000000" w:themeColor="text1"/>
                <w:sz w:val="22"/>
                <w:szCs w:val="22"/>
              </w:rPr>
              <w:t xml:space="preserve">provide an insight of the wonderful work being done by the Franciscan Sisters of the Cross and the Maronite Sisters </w:t>
            </w:r>
            <w:r w:rsidR="00431D11">
              <w:rPr>
                <w:rFonts w:ascii="Century Gothic" w:hAnsi="Century Gothic"/>
                <w:color w:val="000000" w:themeColor="text1"/>
                <w:sz w:val="22"/>
                <w:szCs w:val="22"/>
              </w:rPr>
              <w:t>of Holy Family to support hundreds of orphans and provide an education for thousands of deprived children.</w:t>
            </w:r>
          </w:p>
          <w:p w14:paraId="7CD121EA" w14:textId="4C5411C9" w:rsidR="00471B39" w:rsidRPr="00431D11" w:rsidRDefault="00682B4B" w:rsidP="00017E5B">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Click on the following link for further information about the work of ACN in Lebanon: </w:t>
            </w:r>
            <w:hyperlink r:id="rId18" w:history="1">
              <w:r w:rsidRPr="00682B4B">
                <w:rPr>
                  <w:rStyle w:val="Hyperlink"/>
                  <w:rFonts w:ascii="Century Gothic" w:hAnsi="Century Gothic"/>
                  <w:sz w:val="22"/>
                  <w:szCs w:val="22"/>
                </w:rPr>
                <w:t>https://acnuk.org/acn-news/?filter_post_tag=47</w:t>
              </w:r>
            </w:hyperlink>
          </w:p>
        </w:tc>
      </w:tr>
      <w:tr w:rsidR="00E23941" w14:paraId="4F9D80B0" w14:textId="77777777" w:rsidTr="00A722F0">
        <w:tc>
          <w:tcPr>
            <w:tcW w:w="1696" w:type="dxa"/>
          </w:tcPr>
          <w:p w14:paraId="3A96C9D1" w14:textId="0224169D" w:rsidR="00E23941" w:rsidRDefault="00E23941"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w:t>
            </w:r>
            <w:r w:rsidR="00431D11">
              <w:rPr>
                <w:rFonts w:ascii="Century Gothic" w:hAnsi="Century Gothic"/>
                <w:color w:val="C00000"/>
                <w:sz w:val="22"/>
                <w:szCs w:val="22"/>
              </w:rPr>
              <w:t>58 - 59</w:t>
            </w:r>
          </w:p>
        </w:tc>
        <w:tc>
          <w:tcPr>
            <w:tcW w:w="8760" w:type="dxa"/>
          </w:tcPr>
          <w:p w14:paraId="597C2F60" w14:textId="27734628" w:rsidR="00431D11" w:rsidRDefault="00E23941" w:rsidP="00017E5B">
            <w:pPr>
              <w:spacing w:line="360" w:lineRule="auto"/>
              <w:rPr>
                <w:rFonts w:ascii="Century Gothic" w:hAnsi="Century Gothic"/>
                <w:color w:val="C00000"/>
                <w:sz w:val="22"/>
                <w:szCs w:val="22"/>
              </w:rPr>
            </w:pPr>
            <w:r w:rsidRPr="00E23941">
              <w:rPr>
                <w:rFonts w:ascii="Century Gothic" w:hAnsi="Century Gothic"/>
                <w:color w:val="C00000"/>
                <w:sz w:val="22"/>
                <w:szCs w:val="22"/>
              </w:rPr>
              <w:t xml:space="preserve">Slide </w:t>
            </w:r>
            <w:r w:rsidR="00431D11">
              <w:rPr>
                <w:rFonts w:ascii="Century Gothic" w:hAnsi="Century Gothic"/>
                <w:color w:val="C00000"/>
                <w:sz w:val="22"/>
                <w:szCs w:val="22"/>
              </w:rPr>
              <w:t>58</w:t>
            </w:r>
            <w:r w:rsidRPr="00E23941">
              <w:rPr>
                <w:rFonts w:ascii="Century Gothic" w:hAnsi="Century Gothic"/>
                <w:color w:val="C00000"/>
                <w:sz w:val="22"/>
                <w:szCs w:val="22"/>
              </w:rPr>
              <w:t xml:space="preserve">: </w:t>
            </w:r>
            <w:r w:rsidR="00431D11" w:rsidRPr="00431D11">
              <w:rPr>
                <w:rFonts w:ascii="Century Gothic" w:hAnsi="Century Gothic"/>
                <w:sz w:val="22"/>
                <w:szCs w:val="22"/>
              </w:rPr>
              <w:t>Introduction to the video on the next slide.</w:t>
            </w:r>
          </w:p>
          <w:p w14:paraId="45C91E55" w14:textId="40CD7B5D" w:rsidR="00E23941" w:rsidRDefault="00431D11" w:rsidP="00017E5B">
            <w:pPr>
              <w:spacing w:line="360" w:lineRule="auto"/>
              <w:rPr>
                <w:rFonts w:ascii="Century Gothic" w:hAnsi="Century Gothic"/>
                <w:color w:val="000000" w:themeColor="text1"/>
                <w:sz w:val="22"/>
                <w:szCs w:val="22"/>
              </w:rPr>
            </w:pPr>
            <w:r w:rsidRPr="00431D11">
              <w:rPr>
                <w:rFonts w:ascii="Century Gothic" w:hAnsi="Century Gothic"/>
                <w:color w:val="C00000"/>
                <w:sz w:val="22"/>
                <w:szCs w:val="22"/>
              </w:rPr>
              <w:lastRenderedPageBreak/>
              <w:t xml:space="preserve">Slide 59: </w:t>
            </w:r>
            <w:r>
              <w:rPr>
                <w:rFonts w:ascii="Century Gothic" w:hAnsi="Century Gothic"/>
                <w:color w:val="C00000"/>
                <w:sz w:val="22"/>
                <w:szCs w:val="22"/>
              </w:rPr>
              <w:t>In this video</w:t>
            </w:r>
            <w:r w:rsidR="00E23941">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we hear from </w:t>
            </w:r>
            <w:r w:rsidRPr="00431D11">
              <w:rPr>
                <w:rFonts w:ascii="Century Gothic" w:hAnsi="Century Gothic"/>
                <w:color w:val="000000" w:themeColor="text1"/>
                <w:sz w:val="22"/>
                <w:szCs w:val="22"/>
              </w:rPr>
              <w:t xml:space="preserve">Sr. Houda, the director of Jabboule School, </w:t>
            </w:r>
            <w:r>
              <w:rPr>
                <w:rFonts w:ascii="Century Gothic" w:hAnsi="Century Gothic"/>
                <w:color w:val="000000" w:themeColor="text1"/>
                <w:sz w:val="22"/>
                <w:szCs w:val="22"/>
              </w:rPr>
              <w:t>who explains how</w:t>
            </w:r>
            <w:r w:rsidRPr="00431D11">
              <w:rPr>
                <w:rFonts w:ascii="Century Gothic" w:hAnsi="Century Gothic"/>
                <w:color w:val="000000" w:themeColor="text1"/>
                <w:sz w:val="22"/>
                <w:szCs w:val="22"/>
              </w:rPr>
              <w:t xml:space="preserve"> ACN is helping to bring ‘peace, joy and dignity’ to the people of Lebanon who are facing great difficulties in their lives.</w:t>
            </w:r>
          </w:p>
        </w:tc>
      </w:tr>
      <w:tr w:rsidR="00017E5B" w14:paraId="6B1FF71D" w14:textId="77777777" w:rsidTr="00A722F0">
        <w:tc>
          <w:tcPr>
            <w:tcW w:w="1696" w:type="dxa"/>
          </w:tcPr>
          <w:p w14:paraId="662A40AE" w14:textId="6228C6BD" w:rsidR="00017E5B" w:rsidRDefault="00017E5B"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 xml:space="preserve">Slides </w:t>
            </w:r>
            <w:r w:rsidR="00431D11">
              <w:rPr>
                <w:rFonts w:ascii="Century Gothic" w:hAnsi="Century Gothic"/>
                <w:color w:val="C00000"/>
                <w:sz w:val="22"/>
                <w:szCs w:val="22"/>
              </w:rPr>
              <w:t>60 - 63</w:t>
            </w:r>
          </w:p>
        </w:tc>
        <w:tc>
          <w:tcPr>
            <w:tcW w:w="8760" w:type="dxa"/>
          </w:tcPr>
          <w:p w14:paraId="1C7F4037" w14:textId="13F9C276" w:rsidR="00431D11" w:rsidRDefault="00431D11" w:rsidP="001E5034">
            <w:pPr>
              <w:spacing w:line="360" w:lineRule="auto"/>
              <w:rPr>
                <w:rFonts w:ascii="Century Gothic" w:hAnsi="Century Gothic"/>
                <w:color w:val="C00000"/>
                <w:sz w:val="22"/>
                <w:szCs w:val="22"/>
              </w:rPr>
            </w:pPr>
            <w:r>
              <w:rPr>
                <w:rFonts w:ascii="Century Gothic" w:hAnsi="Century Gothic"/>
                <w:color w:val="C00000"/>
                <w:sz w:val="22"/>
                <w:szCs w:val="22"/>
              </w:rPr>
              <w:t xml:space="preserve">Slide 60: </w:t>
            </w:r>
            <w:r w:rsidRPr="006F180F">
              <w:rPr>
                <w:rFonts w:ascii="Century Gothic" w:hAnsi="Century Gothic"/>
                <w:sz w:val="22"/>
                <w:szCs w:val="22"/>
              </w:rPr>
              <w:t>Introduction to the animation on the following slide.</w:t>
            </w:r>
          </w:p>
          <w:p w14:paraId="3C984F4B" w14:textId="1F7B7304" w:rsidR="00431D11" w:rsidRDefault="00431D11" w:rsidP="001E5034">
            <w:pPr>
              <w:spacing w:line="360" w:lineRule="auto"/>
              <w:rPr>
                <w:rFonts w:ascii="Century Gothic" w:hAnsi="Century Gothic"/>
                <w:sz w:val="22"/>
                <w:szCs w:val="22"/>
              </w:rPr>
            </w:pPr>
            <w:r>
              <w:rPr>
                <w:rFonts w:ascii="Century Gothic" w:hAnsi="Century Gothic"/>
                <w:color w:val="C00000"/>
                <w:sz w:val="22"/>
                <w:szCs w:val="22"/>
              </w:rPr>
              <w:t>Slide 61:</w:t>
            </w:r>
            <w:r w:rsidR="006F180F">
              <w:rPr>
                <w:rFonts w:ascii="Century Gothic" w:hAnsi="Century Gothic"/>
                <w:color w:val="C00000"/>
                <w:sz w:val="22"/>
                <w:szCs w:val="22"/>
              </w:rPr>
              <w:t xml:space="preserve"> </w:t>
            </w:r>
            <w:r w:rsidR="006F180F" w:rsidRPr="006F180F">
              <w:rPr>
                <w:rFonts w:ascii="Century Gothic" w:hAnsi="Century Gothic"/>
                <w:sz w:val="22"/>
                <w:szCs w:val="22"/>
              </w:rPr>
              <w:t xml:space="preserve">An excellent ‘child-friendly’ animation which further outlines the challenges faced by </w:t>
            </w:r>
            <w:r w:rsidR="006F180F">
              <w:rPr>
                <w:rFonts w:ascii="Century Gothic" w:hAnsi="Century Gothic"/>
                <w:sz w:val="22"/>
                <w:szCs w:val="22"/>
              </w:rPr>
              <w:t>people/</w:t>
            </w:r>
            <w:r w:rsidR="006F180F" w:rsidRPr="006F180F">
              <w:rPr>
                <w:rFonts w:ascii="Century Gothic" w:hAnsi="Century Gothic"/>
                <w:sz w:val="22"/>
                <w:szCs w:val="22"/>
              </w:rPr>
              <w:t>C</w:t>
            </w:r>
            <w:r w:rsidR="006F180F">
              <w:rPr>
                <w:rFonts w:ascii="Century Gothic" w:hAnsi="Century Gothic"/>
                <w:sz w:val="22"/>
                <w:szCs w:val="22"/>
              </w:rPr>
              <w:t>atholic</w:t>
            </w:r>
            <w:r w:rsidR="006F180F" w:rsidRPr="006F180F">
              <w:rPr>
                <w:rFonts w:ascii="Century Gothic" w:hAnsi="Century Gothic"/>
                <w:sz w:val="22"/>
                <w:szCs w:val="22"/>
              </w:rPr>
              <w:t xml:space="preserve"> communities in Lebanon at the moment</w:t>
            </w:r>
            <w:r w:rsidR="006F180F">
              <w:rPr>
                <w:rFonts w:ascii="Century Gothic" w:hAnsi="Century Gothic"/>
                <w:sz w:val="22"/>
                <w:szCs w:val="22"/>
              </w:rPr>
              <w:t>, including in schools,</w:t>
            </w:r>
            <w:r w:rsidR="006F180F" w:rsidRPr="006F180F">
              <w:rPr>
                <w:rFonts w:ascii="Century Gothic" w:hAnsi="Century Gothic"/>
                <w:sz w:val="22"/>
                <w:szCs w:val="22"/>
              </w:rPr>
              <w:t xml:space="preserve"> and what </w:t>
            </w:r>
            <w:r w:rsidR="006F180F" w:rsidRPr="006F180F">
              <w:rPr>
                <w:rFonts w:ascii="Century Gothic" w:hAnsi="Century Gothic"/>
                <w:color w:val="FF0000"/>
                <w:sz w:val="22"/>
                <w:szCs w:val="22"/>
              </w:rPr>
              <w:t>ACN</w:t>
            </w:r>
            <w:r w:rsidR="006F180F" w:rsidRPr="006F180F">
              <w:rPr>
                <w:rFonts w:ascii="Century Gothic" w:hAnsi="Century Gothic"/>
                <w:sz w:val="22"/>
                <w:szCs w:val="22"/>
              </w:rPr>
              <w:t xml:space="preserve"> is doing to support them in their time of need. </w:t>
            </w:r>
          </w:p>
          <w:p w14:paraId="7B161C58" w14:textId="4F5EABA6" w:rsidR="00A26998" w:rsidRPr="00A26998" w:rsidRDefault="00A26998" w:rsidP="001E5034">
            <w:pPr>
              <w:spacing w:line="360" w:lineRule="auto"/>
              <w:rPr>
                <w:rFonts w:ascii="Century Gothic" w:hAnsi="Century Gothic"/>
                <w:sz w:val="22"/>
                <w:szCs w:val="22"/>
              </w:rPr>
            </w:pPr>
            <w:r w:rsidRPr="00A26998">
              <w:rPr>
                <w:rFonts w:ascii="Century Gothic" w:hAnsi="Century Gothic"/>
                <w:sz w:val="22"/>
                <w:szCs w:val="22"/>
              </w:rPr>
              <w:t xml:space="preserve">Allow children the opportunity to share their thoughts on the </w:t>
            </w:r>
            <w:r>
              <w:rPr>
                <w:rFonts w:ascii="Century Gothic" w:hAnsi="Century Gothic"/>
                <w:sz w:val="22"/>
                <w:szCs w:val="22"/>
              </w:rPr>
              <w:t xml:space="preserve">content of the </w:t>
            </w:r>
            <w:r w:rsidRPr="00A26998">
              <w:rPr>
                <w:rFonts w:ascii="Century Gothic" w:hAnsi="Century Gothic"/>
                <w:sz w:val="22"/>
                <w:szCs w:val="22"/>
              </w:rPr>
              <w:t>animation</w:t>
            </w:r>
            <w:r>
              <w:rPr>
                <w:rFonts w:ascii="Century Gothic" w:hAnsi="Century Gothic"/>
                <w:sz w:val="22"/>
                <w:szCs w:val="22"/>
              </w:rPr>
              <w:t>; invite any questions.</w:t>
            </w:r>
          </w:p>
          <w:p w14:paraId="1FF1887C" w14:textId="02C88FB8" w:rsidR="004379A4" w:rsidRDefault="001E5034" w:rsidP="001E5034">
            <w:pPr>
              <w:spacing w:line="360" w:lineRule="auto"/>
              <w:rPr>
                <w:rFonts w:ascii="Century Gothic" w:hAnsi="Century Gothic"/>
                <w:color w:val="000000" w:themeColor="text1"/>
                <w:sz w:val="22"/>
                <w:szCs w:val="22"/>
              </w:rPr>
            </w:pPr>
            <w:r w:rsidRPr="00431D11">
              <w:rPr>
                <w:rFonts w:ascii="Century Gothic" w:hAnsi="Century Gothic"/>
                <w:color w:val="C00000"/>
                <w:sz w:val="22"/>
                <w:szCs w:val="22"/>
              </w:rPr>
              <w:t xml:space="preserve">Slide </w:t>
            </w:r>
            <w:r w:rsidR="00431D11" w:rsidRPr="00431D11">
              <w:rPr>
                <w:rFonts w:ascii="Century Gothic" w:hAnsi="Century Gothic"/>
                <w:color w:val="C00000"/>
                <w:sz w:val="22"/>
                <w:szCs w:val="22"/>
              </w:rPr>
              <w:t>6</w:t>
            </w:r>
            <w:r w:rsidR="006F180F">
              <w:rPr>
                <w:rFonts w:ascii="Century Gothic" w:hAnsi="Century Gothic"/>
                <w:color w:val="C00000"/>
                <w:sz w:val="22"/>
                <w:szCs w:val="22"/>
              </w:rPr>
              <w:t>2</w:t>
            </w:r>
            <w:r w:rsidRPr="00431D11">
              <w:rPr>
                <w:rFonts w:ascii="Century Gothic" w:hAnsi="Century Gothic"/>
                <w:color w:val="C00000"/>
                <w:sz w:val="22"/>
                <w:szCs w:val="22"/>
              </w:rPr>
              <w:t xml:space="preserve">: </w:t>
            </w:r>
            <w:r w:rsidRPr="001E5034">
              <w:rPr>
                <w:rFonts w:ascii="Century Gothic" w:hAnsi="Century Gothic"/>
                <w:color w:val="000000" w:themeColor="text1"/>
                <w:sz w:val="22"/>
                <w:szCs w:val="22"/>
              </w:rPr>
              <w:t xml:space="preserve">Explain that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is a charitable organisation and that as such, they are dependent on contributions from individuals/organisations; through supporting the work of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people are demonstrating their </w:t>
            </w:r>
            <w:r>
              <w:rPr>
                <w:rFonts w:ascii="Century Gothic" w:hAnsi="Century Gothic"/>
                <w:color w:val="000000" w:themeColor="text1"/>
                <w:sz w:val="22"/>
                <w:szCs w:val="22"/>
              </w:rPr>
              <w:t>support/love for the communities</w:t>
            </w:r>
            <w:r w:rsidRPr="001E5034">
              <w:rPr>
                <w:rFonts w:ascii="Century Gothic" w:hAnsi="Century Gothic"/>
                <w:color w:val="000000" w:themeColor="text1"/>
                <w:sz w:val="22"/>
                <w:szCs w:val="22"/>
              </w:rPr>
              <w:t xml:space="preserve"> included in the previous slides, and many more besides all around the world.</w:t>
            </w:r>
            <w:r>
              <w:rPr>
                <w:rFonts w:ascii="Century Gothic" w:hAnsi="Century Gothic"/>
                <w:color w:val="000000" w:themeColor="text1"/>
                <w:sz w:val="22"/>
                <w:szCs w:val="22"/>
              </w:rPr>
              <w:t xml:space="preserve"> </w:t>
            </w:r>
          </w:p>
          <w:p w14:paraId="02D7528D" w14:textId="5473B13B" w:rsidR="001E5034" w:rsidRPr="004379A4" w:rsidRDefault="004379A4" w:rsidP="001E5034">
            <w:pPr>
              <w:spacing w:line="360" w:lineRule="auto"/>
              <w:rPr>
                <w:rFonts w:ascii="Century Gothic" w:hAnsi="Century Gothic"/>
                <w:color w:val="00B0F0"/>
                <w:sz w:val="22"/>
                <w:szCs w:val="22"/>
              </w:rPr>
            </w:pPr>
            <w:r w:rsidRPr="004379A4">
              <w:rPr>
                <w:rFonts w:ascii="Century Gothic" w:hAnsi="Century Gothic"/>
                <w:color w:val="00B0F0"/>
                <w:sz w:val="22"/>
                <w:szCs w:val="22"/>
              </w:rPr>
              <w:t xml:space="preserve">Q: </w:t>
            </w:r>
            <w:r w:rsidR="001E5034" w:rsidRPr="004379A4">
              <w:rPr>
                <w:rFonts w:ascii="Century Gothic" w:hAnsi="Century Gothic"/>
                <w:color w:val="00B0F0"/>
                <w:sz w:val="22"/>
                <w:szCs w:val="22"/>
              </w:rPr>
              <w:t xml:space="preserve">Could your class/school support the work of </w:t>
            </w:r>
            <w:r w:rsidR="001E5034" w:rsidRPr="00DB54D2">
              <w:rPr>
                <w:rFonts w:ascii="Century Gothic" w:hAnsi="Century Gothic"/>
                <w:color w:val="C00000"/>
                <w:sz w:val="22"/>
                <w:szCs w:val="22"/>
              </w:rPr>
              <w:t>ACN</w:t>
            </w:r>
            <w:r w:rsidR="001E5034" w:rsidRPr="004379A4">
              <w:rPr>
                <w:rFonts w:ascii="Century Gothic" w:hAnsi="Century Gothic"/>
                <w:color w:val="00B0F0"/>
                <w:sz w:val="22"/>
                <w:szCs w:val="22"/>
              </w:rPr>
              <w:t xml:space="preserve"> through organising a fundraising event</w:t>
            </w:r>
            <w:r w:rsidR="00431D11">
              <w:rPr>
                <w:rFonts w:ascii="Century Gothic" w:hAnsi="Century Gothic"/>
                <w:color w:val="00B0F0"/>
                <w:sz w:val="22"/>
                <w:szCs w:val="22"/>
              </w:rPr>
              <w:t>?</w:t>
            </w:r>
          </w:p>
          <w:p w14:paraId="7E00433A" w14:textId="655D8E22" w:rsidR="00017E5B" w:rsidRDefault="001E5034" w:rsidP="001E5034">
            <w:pPr>
              <w:spacing w:line="360" w:lineRule="auto"/>
              <w:rPr>
                <w:rFonts w:ascii="Century Gothic" w:hAnsi="Century Gothic"/>
                <w:color w:val="000000" w:themeColor="text1"/>
                <w:sz w:val="22"/>
                <w:szCs w:val="22"/>
              </w:rPr>
            </w:pPr>
            <w:r w:rsidRPr="004379A4">
              <w:rPr>
                <w:rFonts w:ascii="Century Gothic" w:hAnsi="Century Gothic"/>
                <w:color w:val="C00000"/>
                <w:sz w:val="22"/>
                <w:szCs w:val="22"/>
              </w:rPr>
              <w:t xml:space="preserve">Slide </w:t>
            </w:r>
            <w:r w:rsidR="004379A4" w:rsidRPr="004379A4">
              <w:rPr>
                <w:rFonts w:ascii="Century Gothic" w:hAnsi="Century Gothic"/>
                <w:color w:val="C00000"/>
                <w:sz w:val="22"/>
                <w:szCs w:val="22"/>
              </w:rPr>
              <w:t>6</w:t>
            </w:r>
            <w:r w:rsidR="006F180F">
              <w:rPr>
                <w:rFonts w:ascii="Century Gothic" w:hAnsi="Century Gothic"/>
                <w:color w:val="C00000"/>
                <w:sz w:val="22"/>
                <w:szCs w:val="22"/>
              </w:rPr>
              <w:t>3</w:t>
            </w:r>
            <w:r w:rsidRPr="004379A4">
              <w:rPr>
                <w:rFonts w:ascii="Century Gothic" w:hAnsi="Century Gothic"/>
                <w:color w:val="C00000"/>
                <w:sz w:val="22"/>
                <w:szCs w:val="22"/>
              </w:rPr>
              <w:t xml:space="preserve">: </w:t>
            </w:r>
            <w:r w:rsidRPr="001E5034">
              <w:rPr>
                <w:rFonts w:ascii="Century Gothic" w:hAnsi="Century Gothic"/>
                <w:color w:val="000000" w:themeColor="text1"/>
                <w:sz w:val="22"/>
                <w:szCs w:val="22"/>
              </w:rPr>
              <w:t xml:space="preserve">Reinforce the importance of remembering the people/communities that </w:t>
            </w:r>
            <w:r w:rsidRPr="00DB54D2">
              <w:rPr>
                <w:rFonts w:ascii="Century Gothic" w:hAnsi="Century Gothic"/>
                <w:color w:val="C00000"/>
                <w:sz w:val="22"/>
                <w:szCs w:val="22"/>
              </w:rPr>
              <w:t>ACN</w:t>
            </w:r>
            <w:r w:rsidRPr="001E5034">
              <w:rPr>
                <w:rFonts w:ascii="Century Gothic" w:hAnsi="Century Gothic"/>
                <w:color w:val="000000" w:themeColor="text1"/>
                <w:sz w:val="22"/>
                <w:szCs w:val="22"/>
              </w:rPr>
              <w:t xml:space="preserve"> supports in their prayers.</w:t>
            </w:r>
          </w:p>
        </w:tc>
      </w:tr>
      <w:tr w:rsidR="00017E5B" w14:paraId="35E6C51B" w14:textId="77777777" w:rsidTr="00A722F0">
        <w:tc>
          <w:tcPr>
            <w:tcW w:w="1696" w:type="dxa"/>
          </w:tcPr>
          <w:p w14:paraId="052991B1" w14:textId="0D91E326" w:rsidR="00017E5B" w:rsidRDefault="00E00EE8"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D528DF">
              <w:rPr>
                <w:rFonts w:ascii="Century Gothic" w:hAnsi="Century Gothic"/>
                <w:color w:val="C00000"/>
                <w:sz w:val="22"/>
                <w:szCs w:val="22"/>
              </w:rPr>
              <w:t xml:space="preserve">s </w:t>
            </w:r>
            <w:r w:rsidR="00A26998">
              <w:rPr>
                <w:rFonts w:ascii="Century Gothic" w:hAnsi="Century Gothic"/>
                <w:color w:val="C00000"/>
                <w:sz w:val="22"/>
                <w:szCs w:val="22"/>
              </w:rPr>
              <w:t>64 - 68</w:t>
            </w:r>
          </w:p>
        </w:tc>
        <w:tc>
          <w:tcPr>
            <w:tcW w:w="8760" w:type="dxa"/>
          </w:tcPr>
          <w:p w14:paraId="764CA74C" w14:textId="77777777" w:rsidR="00D528DF" w:rsidRPr="00E16667" w:rsidRDefault="00E670E3" w:rsidP="00CB0D27">
            <w:pPr>
              <w:spacing w:line="360" w:lineRule="auto"/>
              <w:rPr>
                <w:rFonts w:ascii="Century Gothic" w:hAnsi="Century Gothic"/>
                <w:color w:val="0000FF"/>
                <w:sz w:val="22"/>
                <w:szCs w:val="22"/>
              </w:rPr>
            </w:pPr>
            <w:r w:rsidRPr="00E16667">
              <w:rPr>
                <w:rFonts w:ascii="Century Gothic" w:hAnsi="Century Gothic"/>
                <w:color w:val="0000FF"/>
                <w:sz w:val="22"/>
                <w:szCs w:val="22"/>
              </w:rPr>
              <w:t>You Could Also…</w:t>
            </w:r>
          </w:p>
          <w:p w14:paraId="406145AA" w14:textId="1B0F08E0" w:rsidR="00E670E3" w:rsidRDefault="00E670E3" w:rsidP="00CB0D27">
            <w:pPr>
              <w:spacing w:line="360" w:lineRule="auto"/>
              <w:rPr>
                <w:rFonts w:ascii="Century Gothic" w:hAnsi="Century Gothic"/>
                <w:sz w:val="22"/>
                <w:szCs w:val="22"/>
              </w:rPr>
            </w:pPr>
            <w:r>
              <w:rPr>
                <w:rFonts w:ascii="Century Gothic" w:hAnsi="Century Gothic"/>
                <w:sz w:val="22"/>
                <w:szCs w:val="22"/>
              </w:rPr>
              <w:t xml:space="preserve">These slides provide some </w:t>
            </w:r>
            <w:r w:rsidR="00243CC0">
              <w:rPr>
                <w:rFonts w:ascii="Century Gothic" w:hAnsi="Century Gothic"/>
                <w:sz w:val="22"/>
                <w:szCs w:val="22"/>
              </w:rPr>
              <w:t xml:space="preserve">possible ideas that you could use to help children further embed their understanding </w:t>
            </w:r>
            <w:r w:rsidR="004379A4">
              <w:rPr>
                <w:rFonts w:ascii="Century Gothic" w:hAnsi="Century Gothic"/>
                <w:sz w:val="22"/>
                <w:szCs w:val="22"/>
              </w:rPr>
              <w:t xml:space="preserve">of the importance of promoting </w:t>
            </w:r>
            <w:r w:rsidR="00E16667">
              <w:rPr>
                <w:rFonts w:ascii="Century Gothic" w:hAnsi="Century Gothic"/>
                <w:sz w:val="22"/>
                <w:szCs w:val="22"/>
              </w:rPr>
              <w:t>everyone’s dignity</w:t>
            </w:r>
            <w:r w:rsidR="004379A4">
              <w:rPr>
                <w:rFonts w:ascii="Century Gothic" w:hAnsi="Century Gothic"/>
                <w:sz w:val="22"/>
                <w:szCs w:val="22"/>
              </w:rPr>
              <w:t xml:space="preserve"> </w:t>
            </w:r>
            <w:r w:rsidR="00243CC0">
              <w:rPr>
                <w:rFonts w:ascii="Century Gothic" w:hAnsi="Century Gothic"/>
                <w:sz w:val="22"/>
                <w:szCs w:val="22"/>
              </w:rPr>
              <w:t>through practical application. These are merely ideas and can be edited/deleted as appropriate.</w:t>
            </w:r>
          </w:p>
          <w:p w14:paraId="7654CC4F" w14:textId="77777777" w:rsidR="00E16667" w:rsidRDefault="00243CC0" w:rsidP="004379A4">
            <w:pPr>
              <w:spacing w:line="360" w:lineRule="auto"/>
              <w:rPr>
                <w:rFonts w:ascii="Century Gothic" w:hAnsi="Century Gothic"/>
                <w:sz w:val="22"/>
                <w:szCs w:val="22"/>
              </w:rPr>
            </w:pPr>
            <w:r w:rsidRPr="00243CC0">
              <w:rPr>
                <w:rFonts w:ascii="Century Gothic" w:hAnsi="Century Gothic"/>
                <w:color w:val="0000FF"/>
                <w:sz w:val="22"/>
                <w:szCs w:val="22"/>
              </w:rPr>
              <w:t>Activity 1:</w:t>
            </w:r>
            <w:r>
              <w:rPr>
                <w:rFonts w:ascii="Century Gothic" w:hAnsi="Century Gothic"/>
                <w:sz w:val="22"/>
                <w:szCs w:val="22"/>
              </w:rPr>
              <w:t xml:space="preserve"> </w:t>
            </w:r>
            <w:r w:rsidR="00E16667" w:rsidRPr="00E16667">
              <w:rPr>
                <w:rFonts w:ascii="Century Gothic" w:hAnsi="Century Gothic"/>
                <w:sz w:val="22"/>
                <w:szCs w:val="22"/>
              </w:rPr>
              <w:t xml:space="preserve">Write your own </w:t>
            </w:r>
            <w:r w:rsidR="00E16667" w:rsidRPr="00E16667">
              <w:rPr>
                <w:rFonts w:ascii="Century Gothic" w:hAnsi="Century Gothic"/>
                <w:color w:val="C00000"/>
                <w:sz w:val="22"/>
                <w:szCs w:val="22"/>
              </w:rPr>
              <w:t xml:space="preserve">‘School Charter’ </w:t>
            </w:r>
            <w:r w:rsidR="00E16667" w:rsidRPr="00E16667">
              <w:rPr>
                <w:rFonts w:ascii="Century Gothic" w:hAnsi="Century Gothic"/>
                <w:sz w:val="22"/>
                <w:szCs w:val="22"/>
              </w:rPr>
              <w:t>in which you list various ways in which you can promote the dignity of everyone in your school community.</w:t>
            </w:r>
          </w:p>
          <w:p w14:paraId="04566545" w14:textId="77777777" w:rsidR="00E16667" w:rsidRPr="00E16667" w:rsidRDefault="00243CC0" w:rsidP="00E16667">
            <w:pPr>
              <w:spacing w:line="360" w:lineRule="auto"/>
              <w:rPr>
                <w:rFonts w:ascii="Century Gothic" w:hAnsi="Century Gothic"/>
                <w:sz w:val="22"/>
                <w:szCs w:val="22"/>
              </w:rPr>
            </w:pPr>
            <w:r w:rsidRPr="00243CC0">
              <w:rPr>
                <w:rFonts w:ascii="Century Gothic" w:hAnsi="Century Gothic"/>
                <w:color w:val="0000FF"/>
                <w:sz w:val="22"/>
                <w:szCs w:val="22"/>
              </w:rPr>
              <w:t xml:space="preserve">Activity 2: </w:t>
            </w:r>
            <w:r w:rsidR="00E16667" w:rsidRPr="00E16667">
              <w:rPr>
                <w:rFonts w:ascii="Century Gothic" w:hAnsi="Century Gothic"/>
                <w:sz w:val="22"/>
                <w:szCs w:val="22"/>
              </w:rPr>
              <w:t xml:space="preserve">Design a poster to promote the work of ACN in Lebanon. </w:t>
            </w:r>
          </w:p>
          <w:p w14:paraId="06016C04" w14:textId="40212464" w:rsidR="00E16667" w:rsidRDefault="00E16667" w:rsidP="00E16667">
            <w:pPr>
              <w:spacing w:line="360" w:lineRule="auto"/>
              <w:rPr>
                <w:rFonts w:ascii="Century Gothic" w:hAnsi="Century Gothic"/>
                <w:sz w:val="22"/>
                <w:szCs w:val="22"/>
              </w:rPr>
            </w:pPr>
            <w:r w:rsidRPr="00E16667">
              <w:rPr>
                <w:rFonts w:ascii="Century Gothic" w:hAnsi="Century Gothic"/>
                <w:sz w:val="22"/>
                <w:szCs w:val="22"/>
              </w:rPr>
              <w:t xml:space="preserve">(Can you link it to </w:t>
            </w:r>
            <w:r w:rsidRPr="00E16667">
              <w:rPr>
                <w:rFonts w:ascii="Century Gothic" w:hAnsi="Century Gothic"/>
                <w:color w:val="C00000"/>
                <w:sz w:val="22"/>
                <w:szCs w:val="22"/>
              </w:rPr>
              <w:t>‘Dignity’</w:t>
            </w:r>
            <w:r w:rsidRPr="00E16667">
              <w:rPr>
                <w:rFonts w:ascii="Century Gothic" w:hAnsi="Century Gothic"/>
                <w:sz w:val="22"/>
                <w:szCs w:val="22"/>
              </w:rPr>
              <w:t>?)</w:t>
            </w:r>
          </w:p>
          <w:p w14:paraId="12908EDA" w14:textId="6EF8886C" w:rsidR="00243CC0" w:rsidRDefault="00243CC0" w:rsidP="00E16667">
            <w:pPr>
              <w:spacing w:line="360" w:lineRule="auto"/>
              <w:rPr>
                <w:rFonts w:ascii="Century Gothic" w:hAnsi="Century Gothic"/>
                <w:sz w:val="22"/>
                <w:szCs w:val="22"/>
              </w:rPr>
            </w:pPr>
            <w:r w:rsidRPr="00243CC0">
              <w:rPr>
                <w:rFonts w:ascii="Century Gothic" w:hAnsi="Century Gothic"/>
                <w:color w:val="0000FF"/>
                <w:sz w:val="22"/>
                <w:szCs w:val="22"/>
              </w:rPr>
              <w:t xml:space="preserve">Activity </w:t>
            </w:r>
            <w:r w:rsidR="00A26998">
              <w:rPr>
                <w:rFonts w:ascii="Century Gothic" w:hAnsi="Century Gothic"/>
                <w:color w:val="0000FF"/>
                <w:sz w:val="22"/>
                <w:szCs w:val="22"/>
              </w:rPr>
              <w:t>3</w:t>
            </w:r>
            <w:r w:rsidRPr="00243CC0">
              <w:rPr>
                <w:rFonts w:ascii="Century Gothic" w:hAnsi="Century Gothic"/>
                <w:color w:val="0000FF"/>
                <w:sz w:val="22"/>
                <w:szCs w:val="22"/>
              </w:rPr>
              <w:t xml:space="preserve">: </w:t>
            </w:r>
            <w:r w:rsidR="00E16667" w:rsidRPr="00E16667">
              <w:rPr>
                <w:rFonts w:ascii="Century Gothic" w:hAnsi="Century Gothic"/>
                <w:sz w:val="22"/>
                <w:szCs w:val="22"/>
              </w:rPr>
              <w:t>St. Anselm of Canterbury was a ‘champion for human dignity’ nearly 1000 years ago...can you find out why?</w:t>
            </w:r>
          </w:p>
          <w:p w14:paraId="26C6DBB0" w14:textId="129365A5" w:rsidR="004379A4" w:rsidRPr="00E16667" w:rsidRDefault="004379A4" w:rsidP="00E16667">
            <w:pPr>
              <w:spacing w:line="360" w:lineRule="auto"/>
              <w:rPr>
                <w:rFonts w:ascii="Century Gothic" w:hAnsi="Century Gothic"/>
                <w:sz w:val="22"/>
                <w:szCs w:val="22"/>
              </w:rPr>
            </w:pPr>
            <w:r w:rsidRPr="004379A4">
              <w:rPr>
                <w:rFonts w:ascii="Century Gothic" w:hAnsi="Century Gothic"/>
                <w:color w:val="0000FF"/>
                <w:sz w:val="22"/>
                <w:szCs w:val="22"/>
              </w:rPr>
              <w:t xml:space="preserve">Activity </w:t>
            </w:r>
            <w:r w:rsidR="00A26998">
              <w:rPr>
                <w:rFonts w:ascii="Century Gothic" w:hAnsi="Century Gothic"/>
                <w:color w:val="0000FF"/>
                <w:sz w:val="22"/>
                <w:szCs w:val="22"/>
              </w:rPr>
              <w:t>4</w:t>
            </w:r>
            <w:r w:rsidRPr="004379A4">
              <w:rPr>
                <w:rFonts w:ascii="Century Gothic" w:hAnsi="Century Gothic"/>
                <w:color w:val="0000FF"/>
                <w:sz w:val="22"/>
                <w:szCs w:val="22"/>
              </w:rPr>
              <w:t>:</w:t>
            </w:r>
            <w:r>
              <w:rPr>
                <w:rFonts w:ascii="Century Gothic" w:hAnsi="Century Gothic"/>
                <w:color w:val="0000FF"/>
                <w:sz w:val="22"/>
                <w:szCs w:val="22"/>
              </w:rPr>
              <w:t xml:space="preserve"> </w:t>
            </w:r>
            <w:r w:rsidR="00E16667" w:rsidRPr="00E16667">
              <w:rPr>
                <w:rFonts w:ascii="Century Gothic" w:hAnsi="Century Gothic"/>
                <w:sz w:val="22"/>
                <w:szCs w:val="22"/>
              </w:rPr>
              <w:t xml:space="preserve">ACN’s </w:t>
            </w:r>
            <w:r w:rsidR="00E16667" w:rsidRPr="00216FFC">
              <w:rPr>
                <w:rFonts w:ascii="Century Gothic" w:hAnsi="Century Gothic"/>
                <w:color w:val="FF0000"/>
                <w:sz w:val="22"/>
                <w:szCs w:val="22"/>
              </w:rPr>
              <w:t xml:space="preserve">#RedWednesday </w:t>
            </w:r>
            <w:r w:rsidR="00E16667" w:rsidRPr="00E16667">
              <w:rPr>
                <w:rFonts w:ascii="Century Gothic" w:hAnsi="Century Gothic"/>
                <w:sz w:val="22"/>
                <w:szCs w:val="22"/>
              </w:rPr>
              <w:t>campaign takes place in November</w:t>
            </w:r>
            <w:r w:rsidR="00E16667">
              <w:rPr>
                <w:rFonts w:ascii="Century Gothic" w:hAnsi="Century Gothic"/>
                <w:sz w:val="22"/>
                <w:szCs w:val="22"/>
              </w:rPr>
              <w:t>…</w:t>
            </w:r>
            <w:r w:rsidR="00E16667" w:rsidRPr="00E16667">
              <w:rPr>
                <w:rFonts w:ascii="Century Gothic" w:hAnsi="Century Gothic"/>
                <w:sz w:val="22"/>
                <w:szCs w:val="22"/>
              </w:rPr>
              <w:t>see what you can find out about it!</w:t>
            </w:r>
            <w:r w:rsidR="00E16667">
              <w:rPr>
                <w:rFonts w:ascii="Century Gothic" w:hAnsi="Century Gothic"/>
                <w:sz w:val="22"/>
                <w:szCs w:val="22"/>
              </w:rPr>
              <w:t xml:space="preserve"> </w:t>
            </w:r>
            <w:r w:rsidR="00E16667" w:rsidRPr="00E16667">
              <w:rPr>
                <w:rFonts w:ascii="Century Gothic" w:hAnsi="Century Gothic"/>
                <w:sz w:val="22"/>
                <w:szCs w:val="22"/>
              </w:rPr>
              <w:t>Maybe your school could get involved this year?!</w:t>
            </w:r>
            <w:r w:rsidR="00216FFC">
              <w:rPr>
                <w:rFonts w:ascii="Century Gothic" w:hAnsi="Century Gothic"/>
                <w:sz w:val="22"/>
                <w:szCs w:val="22"/>
              </w:rPr>
              <w:t xml:space="preserve"> The following link will provide an insight into </w:t>
            </w:r>
            <w:r w:rsidR="00216FFC" w:rsidRPr="00216FFC">
              <w:rPr>
                <w:rFonts w:ascii="Century Gothic" w:hAnsi="Century Gothic"/>
                <w:color w:val="FF0000"/>
                <w:sz w:val="22"/>
                <w:szCs w:val="22"/>
              </w:rPr>
              <w:t>#RedWednesday</w:t>
            </w:r>
            <w:r w:rsidR="00216FFC">
              <w:rPr>
                <w:rFonts w:ascii="Century Gothic" w:hAnsi="Century Gothic"/>
                <w:sz w:val="22"/>
                <w:szCs w:val="22"/>
              </w:rPr>
              <w:t xml:space="preserve">: </w:t>
            </w:r>
            <w:hyperlink r:id="rId19" w:history="1">
              <w:r w:rsidR="00216FFC" w:rsidRPr="00A81CB1">
                <w:rPr>
                  <w:rStyle w:val="Hyperlink"/>
                  <w:rFonts w:ascii="Century Gothic" w:hAnsi="Century Gothic"/>
                  <w:sz w:val="22"/>
                  <w:szCs w:val="22"/>
                </w:rPr>
                <w:t>https://acnuk.org/our-campaigns/redwednesday/</w:t>
              </w:r>
            </w:hyperlink>
          </w:p>
        </w:tc>
      </w:tr>
      <w:tr w:rsidR="004A0271" w14:paraId="2E3F71FB" w14:textId="77777777" w:rsidTr="00A722F0">
        <w:tc>
          <w:tcPr>
            <w:tcW w:w="1696" w:type="dxa"/>
          </w:tcPr>
          <w:p w14:paraId="0B874F15" w14:textId="1DF66ECC" w:rsidR="004A0271" w:rsidRDefault="00680734" w:rsidP="00CB0D27">
            <w:pPr>
              <w:spacing w:line="360" w:lineRule="auto"/>
              <w:rPr>
                <w:rFonts w:ascii="Century Gothic" w:hAnsi="Century Gothic"/>
                <w:color w:val="C00000"/>
                <w:sz w:val="22"/>
                <w:szCs w:val="22"/>
              </w:rPr>
            </w:pPr>
            <w:r>
              <w:rPr>
                <w:noProof/>
              </w:rPr>
              <w:drawing>
                <wp:anchor distT="0" distB="0" distL="114300" distR="114300" simplePos="0" relativeHeight="251676672" behindDoc="1" locked="0" layoutInCell="1" allowOverlap="1" wp14:anchorId="136D1871" wp14:editId="7A87AB12">
                  <wp:simplePos x="0" y="0"/>
                  <wp:positionH relativeFrom="margin">
                    <wp:posOffset>298450</wp:posOffset>
                  </wp:positionH>
                  <wp:positionV relativeFrom="paragraph">
                    <wp:posOffset>276225</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1065146702" name="Picture 1065146702"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271">
              <w:rPr>
                <w:rFonts w:ascii="Century Gothic" w:hAnsi="Century Gothic"/>
                <w:color w:val="C00000"/>
                <w:sz w:val="22"/>
                <w:szCs w:val="22"/>
              </w:rPr>
              <w:t xml:space="preserve">Slides </w:t>
            </w:r>
            <w:r w:rsidR="00A26998">
              <w:rPr>
                <w:rFonts w:ascii="Century Gothic" w:hAnsi="Century Gothic"/>
                <w:color w:val="C00000"/>
                <w:sz w:val="22"/>
                <w:szCs w:val="22"/>
              </w:rPr>
              <w:t>69 - 72</w:t>
            </w:r>
          </w:p>
        </w:tc>
        <w:tc>
          <w:tcPr>
            <w:tcW w:w="8760" w:type="dxa"/>
          </w:tcPr>
          <w:p w14:paraId="6F305171" w14:textId="4658ACB6" w:rsidR="006D3494" w:rsidRDefault="006D3494" w:rsidP="006D3494">
            <w:pPr>
              <w:spacing w:line="360" w:lineRule="auto"/>
              <w:rPr>
                <w:rFonts w:ascii="Century Gothic" w:hAnsi="Century Gothic"/>
                <w:color w:val="000000" w:themeColor="text1"/>
                <w:sz w:val="22"/>
                <w:szCs w:val="22"/>
              </w:rPr>
            </w:pPr>
            <w:r w:rsidRPr="006D3494">
              <w:rPr>
                <w:rFonts w:ascii="Century Gothic" w:hAnsi="Century Gothic"/>
                <w:color w:val="000000" w:themeColor="text1"/>
                <w:sz w:val="22"/>
                <w:szCs w:val="22"/>
              </w:rPr>
              <w:t>These slides serve as a possible ‘plenary’ session</w:t>
            </w:r>
            <w:r w:rsidR="009C7388">
              <w:rPr>
                <w:rFonts w:ascii="Century Gothic" w:hAnsi="Century Gothic"/>
                <w:color w:val="000000" w:themeColor="text1"/>
                <w:sz w:val="22"/>
                <w:szCs w:val="22"/>
              </w:rPr>
              <w:t xml:space="preserve">, providing </w:t>
            </w:r>
            <w:r w:rsidRPr="006D3494">
              <w:rPr>
                <w:rFonts w:ascii="Century Gothic" w:hAnsi="Century Gothic"/>
                <w:color w:val="000000" w:themeColor="text1"/>
                <w:sz w:val="22"/>
                <w:szCs w:val="22"/>
              </w:rPr>
              <w:t>the children with the opportunity to reflect on their learning/understanding at an appropriate level.</w:t>
            </w:r>
          </w:p>
          <w:p w14:paraId="199D7EEC" w14:textId="0302E9E6" w:rsidR="009C7388" w:rsidRDefault="009C7388" w:rsidP="006D3494">
            <w:pPr>
              <w:spacing w:line="360" w:lineRule="auto"/>
              <w:rPr>
                <w:rFonts w:ascii="Century Gothic" w:hAnsi="Century Gothic"/>
                <w:sz w:val="22"/>
                <w:szCs w:val="22"/>
              </w:rPr>
            </w:pPr>
            <w:r w:rsidRPr="009C7388">
              <w:rPr>
                <w:rFonts w:ascii="Century Gothic" w:hAnsi="Century Gothic"/>
                <w:color w:val="C00000"/>
                <w:sz w:val="22"/>
                <w:szCs w:val="22"/>
              </w:rPr>
              <w:t xml:space="preserve">Slides </w:t>
            </w:r>
            <w:r w:rsidR="00A26998">
              <w:rPr>
                <w:rFonts w:ascii="Century Gothic" w:hAnsi="Century Gothic"/>
                <w:color w:val="C00000"/>
                <w:sz w:val="22"/>
                <w:szCs w:val="22"/>
              </w:rPr>
              <w:t>69 - 70</w:t>
            </w:r>
            <w:r w:rsidRPr="009C7388">
              <w:rPr>
                <w:rFonts w:ascii="Century Gothic" w:hAnsi="Century Gothic"/>
                <w:color w:val="C00000"/>
                <w:sz w:val="22"/>
                <w:szCs w:val="22"/>
              </w:rPr>
              <w:t xml:space="preserve">: </w:t>
            </w:r>
            <w:r>
              <w:rPr>
                <w:rFonts w:ascii="Century Gothic" w:hAnsi="Century Gothic"/>
                <w:sz w:val="22"/>
                <w:szCs w:val="22"/>
              </w:rPr>
              <w:t xml:space="preserve">A final thought from Pope Francis: </w:t>
            </w:r>
          </w:p>
          <w:p w14:paraId="0890DE31" w14:textId="77777777" w:rsidR="00A26998" w:rsidRDefault="00A26998" w:rsidP="00A26998">
            <w:pPr>
              <w:spacing w:line="360" w:lineRule="auto"/>
              <w:rPr>
                <w:rFonts w:ascii="Century Gothic" w:hAnsi="Century Gothic"/>
                <w:color w:val="7030A0"/>
                <w:sz w:val="22"/>
                <w:szCs w:val="22"/>
              </w:rPr>
            </w:pPr>
            <w:r w:rsidRPr="00A26998">
              <w:rPr>
                <w:rFonts w:ascii="Century Gothic" w:hAnsi="Century Gothic"/>
                <w:color w:val="7030A0"/>
                <w:sz w:val="22"/>
                <w:szCs w:val="22"/>
              </w:rPr>
              <w:lastRenderedPageBreak/>
              <w:t>‘If we are to share our lives with others and generously give of ourselves, we also have to realize that every person is worthy of our giving. God created that person in his image, and he or she reflects something of God’s glory. Every human being is the object of God’s infinite tenderness, and he himself is present in their lives.’</w:t>
            </w:r>
            <w:r>
              <w:rPr>
                <w:rFonts w:ascii="Century Gothic" w:hAnsi="Century Gothic"/>
                <w:color w:val="7030A0"/>
                <w:sz w:val="22"/>
                <w:szCs w:val="22"/>
              </w:rPr>
              <w:t xml:space="preserve"> - </w:t>
            </w:r>
            <w:proofErr w:type="spellStart"/>
            <w:r w:rsidRPr="00A26998">
              <w:rPr>
                <w:rFonts w:ascii="Century Gothic" w:hAnsi="Century Gothic"/>
                <w:color w:val="7030A0"/>
                <w:sz w:val="22"/>
                <w:szCs w:val="22"/>
              </w:rPr>
              <w:t>Evangelii</w:t>
            </w:r>
            <w:proofErr w:type="spellEnd"/>
            <w:r w:rsidRPr="00A26998">
              <w:rPr>
                <w:rFonts w:ascii="Century Gothic" w:hAnsi="Century Gothic"/>
                <w:color w:val="7030A0"/>
                <w:sz w:val="22"/>
                <w:szCs w:val="22"/>
              </w:rPr>
              <w:t xml:space="preserve"> Gaudium (2013)</w:t>
            </w:r>
          </w:p>
          <w:p w14:paraId="21E9D71F" w14:textId="702295D2" w:rsidR="009C7388" w:rsidRPr="00A26998" w:rsidRDefault="009C7388" w:rsidP="00A26998">
            <w:pPr>
              <w:spacing w:line="360" w:lineRule="auto"/>
              <w:rPr>
                <w:rFonts w:ascii="Century Gothic" w:hAnsi="Century Gothic"/>
                <w:color w:val="7030A0"/>
                <w:sz w:val="22"/>
                <w:szCs w:val="22"/>
              </w:rPr>
            </w:pPr>
            <w:r w:rsidRPr="009C7388">
              <w:rPr>
                <w:rFonts w:ascii="Century Gothic" w:hAnsi="Century Gothic"/>
                <w:color w:val="00B0F0"/>
                <w:sz w:val="22"/>
                <w:szCs w:val="22"/>
              </w:rPr>
              <w:t xml:space="preserve">Q: What does this tell you about </w:t>
            </w:r>
            <w:r w:rsidR="00680734">
              <w:rPr>
                <w:rFonts w:ascii="Century Gothic" w:hAnsi="Century Gothic"/>
                <w:color w:val="00B0F0"/>
                <w:sz w:val="22"/>
                <w:szCs w:val="22"/>
              </w:rPr>
              <w:t>how we should treat others?</w:t>
            </w:r>
          </w:p>
          <w:p w14:paraId="58DD392A" w14:textId="6333AF8E" w:rsidR="009C7388" w:rsidRDefault="006D3494" w:rsidP="006D3494">
            <w:pPr>
              <w:spacing w:line="360" w:lineRule="auto"/>
              <w:rPr>
                <w:rFonts w:ascii="Century Gothic" w:hAnsi="Century Gothic"/>
                <w:color w:val="00B0F0"/>
                <w:sz w:val="22"/>
                <w:szCs w:val="22"/>
              </w:rPr>
            </w:pPr>
            <w:r w:rsidRPr="006D3494">
              <w:rPr>
                <w:rFonts w:ascii="Century Gothic" w:hAnsi="Century Gothic"/>
                <w:color w:val="00B0F0"/>
                <w:sz w:val="22"/>
                <w:szCs w:val="22"/>
              </w:rPr>
              <w:t xml:space="preserve">Q: </w:t>
            </w:r>
            <w:r w:rsidR="009C7388">
              <w:rPr>
                <w:rFonts w:ascii="Century Gothic" w:hAnsi="Century Gothic"/>
                <w:color w:val="00B0F0"/>
                <w:sz w:val="22"/>
                <w:szCs w:val="22"/>
              </w:rPr>
              <w:t>What might you ‘do differently’ following this session?</w:t>
            </w:r>
          </w:p>
          <w:p w14:paraId="60F19073" w14:textId="1C080326" w:rsidR="004A0271" w:rsidRDefault="009C7388" w:rsidP="006D3494">
            <w:pPr>
              <w:spacing w:line="360" w:lineRule="auto"/>
              <w:rPr>
                <w:rFonts w:ascii="Century Gothic" w:hAnsi="Century Gothic"/>
                <w:color w:val="000000" w:themeColor="text1"/>
                <w:sz w:val="22"/>
                <w:szCs w:val="22"/>
              </w:rPr>
            </w:pPr>
            <w:r>
              <w:rPr>
                <w:rFonts w:ascii="Century Gothic" w:hAnsi="Century Gothic"/>
                <w:color w:val="00B0F0"/>
                <w:sz w:val="22"/>
                <w:szCs w:val="22"/>
              </w:rPr>
              <w:t xml:space="preserve">Q: </w:t>
            </w:r>
            <w:r w:rsidR="006D3494" w:rsidRPr="006D3494">
              <w:rPr>
                <w:rFonts w:ascii="Century Gothic" w:hAnsi="Century Gothic"/>
                <w:color w:val="00B0F0"/>
                <w:sz w:val="22"/>
                <w:szCs w:val="22"/>
              </w:rPr>
              <w:t>Do you have any questions</w:t>
            </w:r>
            <w:r w:rsidR="00243CC0">
              <w:rPr>
                <w:rFonts w:ascii="Century Gothic" w:hAnsi="Century Gothic"/>
                <w:color w:val="00B0F0"/>
                <w:sz w:val="22"/>
                <w:szCs w:val="22"/>
              </w:rPr>
              <w:t>/further thoughts</w:t>
            </w:r>
            <w:r>
              <w:rPr>
                <w:rFonts w:ascii="Century Gothic" w:hAnsi="Century Gothic"/>
                <w:color w:val="00B0F0"/>
                <w:sz w:val="22"/>
                <w:szCs w:val="22"/>
              </w:rPr>
              <w:t xml:space="preserve"> that you’d like to share</w:t>
            </w:r>
            <w:r w:rsidR="006D3494" w:rsidRPr="006D3494">
              <w:rPr>
                <w:rFonts w:ascii="Century Gothic" w:hAnsi="Century Gothic"/>
                <w:color w:val="00B0F0"/>
                <w:sz w:val="22"/>
                <w:szCs w:val="22"/>
              </w:rPr>
              <w:t>?</w:t>
            </w:r>
          </w:p>
        </w:tc>
      </w:tr>
      <w:tr w:rsidR="004A0271" w14:paraId="62685202" w14:textId="77777777" w:rsidTr="00A722F0">
        <w:tc>
          <w:tcPr>
            <w:tcW w:w="1696" w:type="dxa"/>
          </w:tcPr>
          <w:p w14:paraId="71A5AECD" w14:textId="29C310EC" w:rsidR="004A0271" w:rsidRDefault="004A0271"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 xml:space="preserve">Slides </w:t>
            </w:r>
            <w:r w:rsidR="00680734">
              <w:rPr>
                <w:rFonts w:ascii="Century Gothic" w:hAnsi="Century Gothic"/>
                <w:color w:val="C00000"/>
                <w:sz w:val="22"/>
                <w:szCs w:val="22"/>
              </w:rPr>
              <w:t>73 - 80</w:t>
            </w:r>
          </w:p>
          <w:p w14:paraId="16945712" w14:textId="02C198C4" w:rsidR="00680734" w:rsidRDefault="00680734" w:rsidP="00CB0D27">
            <w:pPr>
              <w:spacing w:line="360" w:lineRule="auto"/>
              <w:rPr>
                <w:rFonts w:ascii="Century Gothic" w:hAnsi="Century Gothic"/>
                <w:color w:val="C00000"/>
                <w:sz w:val="22"/>
                <w:szCs w:val="22"/>
              </w:rPr>
            </w:pPr>
            <w:r>
              <w:rPr>
                <w:noProof/>
              </w:rPr>
              <w:drawing>
                <wp:anchor distT="0" distB="0" distL="114300" distR="114300" simplePos="0" relativeHeight="251678720" behindDoc="1" locked="0" layoutInCell="1" allowOverlap="1" wp14:anchorId="580E5B9D" wp14:editId="46E2448D">
                  <wp:simplePos x="0" y="0"/>
                  <wp:positionH relativeFrom="margin">
                    <wp:posOffset>260350</wp:posOffset>
                  </wp:positionH>
                  <wp:positionV relativeFrom="paragraph">
                    <wp:posOffset>155575</wp:posOffset>
                  </wp:positionV>
                  <wp:extent cx="337185" cy="428625"/>
                  <wp:effectExtent l="0" t="0" r="5715" b="9525"/>
                  <wp:wrapTight wrapText="bothSides">
                    <wp:wrapPolygon edited="0">
                      <wp:start x="12203" y="0"/>
                      <wp:lineTo x="0" y="13440"/>
                      <wp:lineTo x="0" y="21120"/>
                      <wp:lineTo x="10983" y="21120"/>
                      <wp:lineTo x="14644" y="15360"/>
                      <wp:lineTo x="20746" y="15360"/>
                      <wp:lineTo x="20746" y="4800"/>
                      <wp:lineTo x="18305" y="0"/>
                      <wp:lineTo x="12203" y="0"/>
                    </wp:wrapPolygon>
                  </wp:wrapTight>
                  <wp:docPr id="1395642176" name="Picture 1395642176" descr="Free note sound music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te sound music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18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60" w:type="dxa"/>
          </w:tcPr>
          <w:p w14:paraId="335DABB5" w14:textId="330745F5" w:rsidR="0097130B" w:rsidRPr="0097130B" w:rsidRDefault="0097130B" w:rsidP="0097130B">
            <w:pPr>
              <w:spacing w:line="360" w:lineRule="auto"/>
              <w:rPr>
                <w:rFonts w:ascii="Century Gothic" w:hAnsi="Century Gothic"/>
                <w:color w:val="000000" w:themeColor="text1"/>
                <w:sz w:val="22"/>
                <w:szCs w:val="22"/>
              </w:rPr>
            </w:pPr>
            <w:r w:rsidRPr="0097130B">
              <w:rPr>
                <w:rFonts w:ascii="Century Gothic" w:hAnsi="Century Gothic"/>
                <w:color w:val="000000" w:themeColor="text1"/>
                <w:sz w:val="22"/>
                <w:szCs w:val="22"/>
              </w:rPr>
              <w:t>Prayer and Reflection: children could be asked to read various prayers depending on their age; provide an opportunity for spontaneous prayer as appropriate</w:t>
            </w:r>
            <w:r w:rsidR="008A021C">
              <w:rPr>
                <w:rFonts w:ascii="Century Gothic" w:hAnsi="Century Gothic"/>
                <w:color w:val="000000" w:themeColor="text1"/>
                <w:sz w:val="22"/>
                <w:szCs w:val="22"/>
              </w:rPr>
              <w:t xml:space="preserve"> based on the content of the session</w:t>
            </w:r>
            <w:r w:rsidRPr="0097130B">
              <w:rPr>
                <w:rFonts w:ascii="Century Gothic" w:hAnsi="Century Gothic"/>
                <w:color w:val="000000" w:themeColor="text1"/>
                <w:sz w:val="22"/>
                <w:szCs w:val="22"/>
              </w:rPr>
              <w:t>.</w:t>
            </w:r>
            <w:r>
              <w:rPr>
                <w:rFonts w:ascii="Century Gothic" w:hAnsi="Century Gothic"/>
                <w:color w:val="000000" w:themeColor="text1"/>
                <w:sz w:val="22"/>
                <w:szCs w:val="22"/>
              </w:rPr>
              <w:t xml:space="preserve"> Previous scripture passages/quotes could also be incorporated into this collective worship session, along with an appropriate song</w:t>
            </w:r>
            <w:r w:rsidR="00BC037B">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The Mark 10 Mission website contains a library of possible worship songs/hymns, including lyrics: </w:t>
            </w:r>
            <w:hyperlink r:id="rId20" w:history="1">
              <w:r w:rsidR="00BC037B" w:rsidRPr="00BC037B">
                <w:rPr>
                  <w:rStyle w:val="Hyperlink"/>
                  <w:rFonts w:ascii="Century Gothic" w:hAnsi="Century Gothic"/>
                  <w:sz w:val="22"/>
                  <w:szCs w:val="22"/>
                </w:rPr>
                <w:t>https://www.themark10mission.co.uk/worship-songs</w:t>
              </w:r>
            </w:hyperlink>
          </w:p>
          <w:p w14:paraId="53DD0DD4" w14:textId="2B90FEE5" w:rsidR="004A0271" w:rsidRDefault="0097130B" w:rsidP="0097130B">
            <w:pPr>
              <w:spacing w:line="360" w:lineRule="auto"/>
              <w:rPr>
                <w:rFonts w:ascii="Century Gothic" w:hAnsi="Century Gothic"/>
                <w:color w:val="000000" w:themeColor="text1"/>
                <w:sz w:val="22"/>
                <w:szCs w:val="22"/>
              </w:rPr>
            </w:pPr>
            <w:r w:rsidRPr="0097130B">
              <w:rPr>
                <w:rFonts w:ascii="Century Gothic" w:hAnsi="Century Gothic"/>
                <w:color w:val="000000" w:themeColor="text1"/>
                <w:sz w:val="22"/>
                <w:szCs w:val="22"/>
              </w:rPr>
              <w:t xml:space="preserve">Remind children that their ongoing prayers for the people/communities supported by </w:t>
            </w:r>
            <w:r w:rsidRPr="009C7388">
              <w:rPr>
                <w:rFonts w:ascii="Century Gothic" w:hAnsi="Century Gothic"/>
                <w:color w:val="C00000"/>
                <w:sz w:val="22"/>
                <w:szCs w:val="22"/>
              </w:rPr>
              <w:t>ACN</w:t>
            </w:r>
            <w:r w:rsidRPr="0097130B">
              <w:rPr>
                <w:rFonts w:ascii="Century Gothic" w:hAnsi="Century Gothic"/>
                <w:color w:val="000000" w:themeColor="text1"/>
                <w:sz w:val="22"/>
                <w:szCs w:val="22"/>
              </w:rPr>
              <w:t xml:space="preserve"> are greatly appreciated/welcomed.</w:t>
            </w:r>
          </w:p>
        </w:tc>
      </w:tr>
      <w:tr w:rsidR="004A0271" w14:paraId="5B2BBC1F" w14:textId="77777777" w:rsidTr="00A722F0">
        <w:tc>
          <w:tcPr>
            <w:tcW w:w="1696" w:type="dxa"/>
          </w:tcPr>
          <w:p w14:paraId="731A9B0F" w14:textId="2787D1D9" w:rsidR="004A0271" w:rsidRDefault="004A0271" w:rsidP="00CB0D27">
            <w:pPr>
              <w:spacing w:line="360" w:lineRule="auto"/>
              <w:rPr>
                <w:rFonts w:ascii="Century Gothic" w:hAnsi="Century Gothic"/>
                <w:color w:val="C00000"/>
                <w:sz w:val="22"/>
                <w:szCs w:val="22"/>
              </w:rPr>
            </w:pPr>
            <w:r>
              <w:rPr>
                <w:rFonts w:ascii="Century Gothic" w:hAnsi="Century Gothic"/>
                <w:color w:val="C00000"/>
                <w:sz w:val="22"/>
                <w:szCs w:val="22"/>
              </w:rPr>
              <w:t>Slides</w:t>
            </w:r>
            <w:r w:rsidR="00680734">
              <w:rPr>
                <w:rFonts w:ascii="Century Gothic" w:hAnsi="Century Gothic"/>
                <w:color w:val="C00000"/>
                <w:sz w:val="22"/>
                <w:szCs w:val="22"/>
              </w:rPr>
              <w:t xml:space="preserve"> 81 - 82</w:t>
            </w:r>
            <w:r>
              <w:rPr>
                <w:rFonts w:ascii="Century Gothic" w:hAnsi="Century Gothic"/>
                <w:color w:val="C00000"/>
                <w:sz w:val="22"/>
                <w:szCs w:val="22"/>
              </w:rPr>
              <w:t xml:space="preserve"> </w:t>
            </w:r>
          </w:p>
        </w:tc>
        <w:tc>
          <w:tcPr>
            <w:tcW w:w="8760" w:type="dxa"/>
          </w:tcPr>
          <w:p w14:paraId="5EBB86B5" w14:textId="6556E60C" w:rsidR="004A0271" w:rsidRDefault="00BC037B" w:rsidP="00A722F0">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The CST theme for </w:t>
            </w:r>
            <w:r w:rsidR="00680734">
              <w:rPr>
                <w:rFonts w:ascii="Century Gothic" w:hAnsi="Century Gothic"/>
                <w:color w:val="000000" w:themeColor="text1"/>
                <w:sz w:val="22"/>
                <w:szCs w:val="22"/>
              </w:rPr>
              <w:t>autumn 1</w:t>
            </w:r>
            <w:r>
              <w:rPr>
                <w:rFonts w:ascii="Century Gothic" w:hAnsi="Century Gothic"/>
                <w:color w:val="000000" w:themeColor="text1"/>
                <w:sz w:val="22"/>
                <w:szCs w:val="22"/>
              </w:rPr>
              <w:t xml:space="preserve"> is </w:t>
            </w:r>
            <w:r w:rsidRPr="009C7388">
              <w:rPr>
                <w:rFonts w:ascii="Century Gothic" w:hAnsi="Century Gothic"/>
                <w:color w:val="C00000"/>
                <w:sz w:val="22"/>
                <w:szCs w:val="22"/>
              </w:rPr>
              <w:t>‘</w:t>
            </w:r>
            <w:r w:rsidR="00680734">
              <w:rPr>
                <w:rFonts w:ascii="Century Gothic" w:hAnsi="Century Gothic"/>
                <w:color w:val="C00000"/>
                <w:sz w:val="22"/>
                <w:szCs w:val="22"/>
              </w:rPr>
              <w:t>Care of Creation</w:t>
            </w:r>
            <w:r>
              <w:rPr>
                <w:rFonts w:ascii="Century Gothic" w:hAnsi="Century Gothic"/>
                <w:color w:val="000000" w:themeColor="text1"/>
                <w:sz w:val="22"/>
                <w:szCs w:val="22"/>
              </w:rPr>
              <w:t xml:space="preserve">; this will be made available to schools </w:t>
            </w:r>
            <w:r w:rsidR="009C7388">
              <w:rPr>
                <w:rFonts w:ascii="Century Gothic" w:hAnsi="Century Gothic"/>
                <w:color w:val="000000" w:themeColor="text1"/>
                <w:sz w:val="22"/>
                <w:szCs w:val="22"/>
              </w:rPr>
              <w:t xml:space="preserve">before </w:t>
            </w:r>
            <w:r w:rsidR="00680734">
              <w:rPr>
                <w:rFonts w:ascii="Century Gothic" w:hAnsi="Century Gothic"/>
                <w:color w:val="000000" w:themeColor="text1"/>
                <w:sz w:val="22"/>
                <w:szCs w:val="22"/>
              </w:rPr>
              <w:t>the end of the summer term</w:t>
            </w:r>
            <w:r>
              <w:rPr>
                <w:rFonts w:ascii="Century Gothic" w:hAnsi="Century Gothic"/>
                <w:color w:val="000000" w:themeColor="text1"/>
                <w:sz w:val="22"/>
                <w:szCs w:val="22"/>
              </w:rPr>
              <w:t>.</w:t>
            </w:r>
          </w:p>
        </w:tc>
      </w:tr>
      <w:tr w:rsidR="001F3146" w14:paraId="62DF3D51" w14:textId="77777777" w:rsidTr="00A722F0">
        <w:tc>
          <w:tcPr>
            <w:tcW w:w="1696" w:type="dxa"/>
          </w:tcPr>
          <w:p w14:paraId="0CF5A84B" w14:textId="7201F41F" w:rsidR="001F3146" w:rsidRDefault="001F3146" w:rsidP="001F3146">
            <w:pPr>
              <w:spacing w:line="360" w:lineRule="auto"/>
              <w:rPr>
                <w:rFonts w:ascii="Century Gothic" w:hAnsi="Century Gothic"/>
                <w:color w:val="C00000"/>
                <w:sz w:val="22"/>
                <w:szCs w:val="22"/>
              </w:rPr>
            </w:pPr>
            <w:r>
              <w:rPr>
                <w:rFonts w:ascii="Century Gothic" w:hAnsi="Century Gothic"/>
                <w:color w:val="C00000"/>
                <w:sz w:val="22"/>
                <w:szCs w:val="22"/>
              </w:rPr>
              <w:t xml:space="preserve">Slide </w:t>
            </w:r>
            <w:r w:rsidR="00680734">
              <w:rPr>
                <w:rFonts w:ascii="Century Gothic" w:hAnsi="Century Gothic"/>
                <w:color w:val="C00000"/>
                <w:sz w:val="22"/>
                <w:szCs w:val="22"/>
              </w:rPr>
              <w:t>83</w:t>
            </w:r>
          </w:p>
        </w:tc>
        <w:tc>
          <w:tcPr>
            <w:tcW w:w="8760" w:type="dxa"/>
          </w:tcPr>
          <w:p w14:paraId="4745FBF2" w14:textId="10B3C157" w:rsidR="001F3146" w:rsidRPr="001F3146" w:rsidRDefault="001F3146" w:rsidP="001F3146">
            <w:pPr>
              <w:spacing w:line="360" w:lineRule="auto"/>
              <w:rPr>
                <w:rFonts w:ascii="Century Gothic" w:hAnsi="Century Gothic"/>
                <w:color w:val="000000" w:themeColor="text1"/>
                <w:sz w:val="22"/>
                <w:szCs w:val="22"/>
              </w:rPr>
            </w:pPr>
            <w:r w:rsidRPr="001F3146">
              <w:rPr>
                <w:rFonts w:ascii="Century Gothic" w:hAnsi="Century Gothic"/>
                <w:sz w:val="22"/>
                <w:szCs w:val="22"/>
              </w:rPr>
              <w:t>Glossary of Terms – definitions of key terms/vocabulary used during the session; this is not an exhaustive list and you may need to explore other vocabulary at an age-appropriate level.</w:t>
            </w:r>
            <w:r w:rsidR="00BC037B">
              <w:rPr>
                <w:rFonts w:ascii="Century Gothic" w:hAnsi="Century Gothic"/>
                <w:sz w:val="22"/>
                <w:szCs w:val="22"/>
              </w:rPr>
              <w:t xml:space="preserve"> See also the ‘Glossary of Terms’ from the first</w:t>
            </w:r>
            <w:r w:rsidR="00243CC0">
              <w:rPr>
                <w:rFonts w:ascii="Century Gothic" w:hAnsi="Century Gothic"/>
                <w:sz w:val="22"/>
                <w:szCs w:val="22"/>
              </w:rPr>
              <w:t xml:space="preserve"> two</w:t>
            </w:r>
            <w:r w:rsidR="00BC037B">
              <w:rPr>
                <w:rFonts w:ascii="Century Gothic" w:hAnsi="Century Gothic"/>
                <w:sz w:val="22"/>
                <w:szCs w:val="22"/>
              </w:rPr>
              <w:t xml:space="preserve"> session</w:t>
            </w:r>
            <w:r w:rsidR="00243CC0">
              <w:rPr>
                <w:rFonts w:ascii="Century Gothic" w:hAnsi="Century Gothic"/>
                <w:sz w:val="22"/>
                <w:szCs w:val="22"/>
              </w:rPr>
              <w:t>s</w:t>
            </w:r>
            <w:r w:rsidR="00BC037B">
              <w:rPr>
                <w:rFonts w:ascii="Century Gothic" w:hAnsi="Century Gothic"/>
                <w:sz w:val="22"/>
                <w:szCs w:val="22"/>
              </w:rPr>
              <w:t>.</w:t>
            </w:r>
          </w:p>
        </w:tc>
      </w:tr>
      <w:tr w:rsidR="001F3146" w14:paraId="4C57E8F4" w14:textId="77777777" w:rsidTr="00A722F0">
        <w:tc>
          <w:tcPr>
            <w:tcW w:w="1696" w:type="dxa"/>
          </w:tcPr>
          <w:p w14:paraId="602AF999" w14:textId="051D32BE" w:rsidR="001F3146" w:rsidRDefault="001F3146" w:rsidP="001F3146">
            <w:pPr>
              <w:spacing w:line="360" w:lineRule="auto"/>
              <w:rPr>
                <w:rFonts w:ascii="Century Gothic" w:hAnsi="Century Gothic"/>
                <w:color w:val="C00000"/>
                <w:sz w:val="22"/>
                <w:szCs w:val="22"/>
              </w:rPr>
            </w:pPr>
            <w:r>
              <w:rPr>
                <w:rFonts w:ascii="Century Gothic" w:hAnsi="Century Gothic"/>
                <w:color w:val="C00000"/>
                <w:sz w:val="22"/>
                <w:szCs w:val="22"/>
              </w:rPr>
              <w:t>Slide</w:t>
            </w:r>
            <w:r w:rsidR="00680734">
              <w:rPr>
                <w:rFonts w:ascii="Century Gothic" w:hAnsi="Century Gothic"/>
                <w:color w:val="C00000"/>
                <w:sz w:val="22"/>
                <w:szCs w:val="22"/>
              </w:rPr>
              <w:t>s 84 - 85</w:t>
            </w:r>
          </w:p>
        </w:tc>
        <w:tc>
          <w:tcPr>
            <w:tcW w:w="8760" w:type="dxa"/>
          </w:tcPr>
          <w:p w14:paraId="6BB65140" w14:textId="197D55BD" w:rsidR="001F3146" w:rsidRPr="001F3146" w:rsidRDefault="001F3146" w:rsidP="001F3146">
            <w:pPr>
              <w:spacing w:line="360" w:lineRule="auto"/>
              <w:rPr>
                <w:rFonts w:ascii="Century Gothic" w:hAnsi="Century Gothic"/>
                <w:color w:val="000000" w:themeColor="text1"/>
                <w:sz w:val="22"/>
                <w:szCs w:val="22"/>
              </w:rPr>
            </w:pPr>
            <w:r w:rsidRPr="001F3146">
              <w:rPr>
                <w:rFonts w:ascii="Century Gothic" w:hAnsi="Century Gothic"/>
                <w:sz w:val="22"/>
                <w:szCs w:val="22"/>
              </w:rPr>
              <w:t>Closing Slide</w:t>
            </w:r>
            <w:r w:rsidR="00680734">
              <w:rPr>
                <w:rFonts w:ascii="Century Gothic" w:hAnsi="Century Gothic"/>
                <w:sz w:val="22"/>
                <w:szCs w:val="22"/>
              </w:rPr>
              <w:t>s – Thank You!</w:t>
            </w:r>
          </w:p>
        </w:tc>
      </w:tr>
    </w:tbl>
    <w:p w14:paraId="47AF88EA" w14:textId="04B13B9C" w:rsidR="00CB0D27" w:rsidRPr="00CC7780" w:rsidRDefault="00CB0D27" w:rsidP="00CC7780">
      <w:pPr>
        <w:pStyle w:val="ListParagraph"/>
        <w:numPr>
          <w:ilvl w:val="0"/>
          <w:numId w:val="7"/>
        </w:numPr>
        <w:rPr>
          <w:rFonts w:ascii="Century Gothic" w:hAnsi="Century Gothic" w:cs="Arial"/>
          <w:color w:val="0000FF"/>
          <w:sz w:val="24"/>
          <w:szCs w:val="24"/>
        </w:rPr>
      </w:pPr>
      <w:r w:rsidRPr="00CC7780">
        <w:rPr>
          <w:rFonts w:ascii="Century Gothic" w:hAnsi="Century Gothic" w:cs="Arial"/>
          <w:color w:val="0000FF"/>
          <w:sz w:val="24"/>
          <w:szCs w:val="24"/>
        </w:rPr>
        <w:t xml:space="preserve">Fundraising for </w:t>
      </w:r>
      <w:r w:rsidRPr="00CC7780">
        <w:rPr>
          <w:rFonts w:ascii="Century Gothic" w:hAnsi="Century Gothic"/>
          <w:color w:val="0000FF"/>
          <w:sz w:val="24"/>
          <w:szCs w:val="24"/>
          <w:shd w:val="clear" w:color="auto" w:fill="FFFFFF"/>
        </w:rPr>
        <w:t>ACN</w:t>
      </w:r>
    </w:p>
    <w:p w14:paraId="6E0CFD36" w14:textId="47F6C77B"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ACN </w:t>
      </w:r>
      <w:r w:rsidR="00855233">
        <w:rPr>
          <w:rFonts w:ascii="Century Gothic" w:hAnsi="Century Gothic" w:cs="Arial"/>
          <w:sz w:val="22"/>
          <w:szCs w:val="22"/>
        </w:rPr>
        <w:t>is</w:t>
      </w:r>
      <w:r w:rsidRPr="00CB0D27">
        <w:rPr>
          <w:rFonts w:ascii="Century Gothic" w:hAnsi="Century Gothic" w:cs="Arial"/>
          <w:sz w:val="22"/>
          <w:szCs w:val="22"/>
        </w:rPr>
        <w:t xml:space="preserve"> always grateful for the funds raised for its projects. Please note that the projects mentioned in this presentation are an example of its work. Your funding may go to these or similar projects. </w:t>
      </w:r>
    </w:p>
    <w:p w14:paraId="5449D4E6" w14:textId="02BD3147"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Thank you for all that you do to support the work of </w:t>
      </w:r>
      <w:r w:rsidR="00CC7780">
        <w:rPr>
          <w:rFonts w:ascii="Century Gothic" w:hAnsi="Century Gothic" w:cs="Arial"/>
          <w:sz w:val="22"/>
          <w:szCs w:val="22"/>
        </w:rPr>
        <w:t>ACN</w:t>
      </w:r>
      <w:r>
        <w:rPr>
          <w:rFonts w:ascii="Century Gothic" w:hAnsi="Century Gothic" w:cs="Arial"/>
          <w:sz w:val="22"/>
          <w:szCs w:val="22"/>
        </w:rPr>
        <w:t>,</w:t>
      </w:r>
      <w:r w:rsidRPr="00CB0D27">
        <w:rPr>
          <w:rFonts w:ascii="Century Gothic" w:hAnsi="Century Gothic" w:cs="Arial"/>
          <w:sz w:val="22"/>
          <w:szCs w:val="22"/>
        </w:rPr>
        <w:t xml:space="preserve"> both in your fundraising and in your prayers which are equally important.</w:t>
      </w:r>
    </w:p>
    <w:p w14:paraId="5DEA688F" w14:textId="68298E2E" w:rsidR="00CB0D27" w:rsidRPr="00CB0D27" w:rsidRDefault="00CB0D27" w:rsidP="00CC7780">
      <w:pPr>
        <w:spacing w:line="360" w:lineRule="auto"/>
        <w:rPr>
          <w:rFonts w:ascii="Century Gothic" w:hAnsi="Century Gothic" w:cs="Arial"/>
          <w:sz w:val="22"/>
          <w:szCs w:val="22"/>
        </w:rPr>
      </w:pPr>
      <w:r w:rsidRPr="00CB0D27">
        <w:rPr>
          <w:rFonts w:ascii="Century Gothic" w:hAnsi="Century Gothic" w:cs="Arial"/>
          <w:sz w:val="22"/>
          <w:szCs w:val="22"/>
        </w:rPr>
        <w:t xml:space="preserve">Please let us know how you have raised funds via </w:t>
      </w:r>
    </w:p>
    <w:p w14:paraId="04BA1D5B" w14:textId="77777777" w:rsidR="00CB0D27" w:rsidRPr="00CB0D27" w:rsidRDefault="00CB0D27" w:rsidP="00CC7780">
      <w:pPr>
        <w:pStyle w:val="ListParagraph"/>
        <w:numPr>
          <w:ilvl w:val="0"/>
          <w:numId w:val="11"/>
        </w:numPr>
        <w:spacing w:before="0" w:after="0" w:line="360" w:lineRule="auto"/>
        <w:rPr>
          <w:rFonts w:ascii="Century Gothic" w:hAnsi="Century Gothic" w:cs="Arial"/>
          <w:sz w:val="22"/>
          <w:szCs w:val="22"/>
        </w:rPr>
      </w:pPr>
      <w:r w:rsidRPr="00CB0D27">
        <w:rPr>
          <w:rFonts w:ascii="Century Gothic" w:hAnsi="Century Gothic" w:cs="Arial"/>
          <w:sz w:val="22"/>
          <w:szCs w:val="22"/>
        </w:rPr>
        <w:t>Twitter (X): @acn_uk</w:t>
      </w:r>
    </w:p>
    <w:p w14:paraId="7304D2A5" w14:textId="77777777" w:rsidR="00CB0D27" w:rsidRPr="00CB0D27" w:rsidRDefault="00CB0D27" w:rsidP="00CC7780">
      <w:pPr>
        <w:pStyle w:val="ListParagraph"/>
        <w:numPr>
          <w:ilvl w:val="0"/>
          <w:numId w:val="11"/>
        </w:numPr>
        <w:spacing w:before="0" w:after="0" w:line="360" w:lineRule="auto"/>
        <w:rPr>
          <w:rFonts w:ascii="Century Gothic" w:hAnsi="Century Gothic" w:cs="Arial"/>
          <w:sz w:val="22"/>
          <w:szCs w:val="22"/>
        </w:rPr>
      </w:pPr>
      <w:r w:rsidRPr="00CB0D27">
        <w:rPr>
          <w:rFonts w:ascii="Century Gothic" w:hAnsi="Century Gothic" w:cs="Arial"/>
          <w:sz w:val="22"/>
          <w:szCs w:val="22"/>
        </w:rPr>
        <w:t xml:space="preserve">Instagram: @aidtothechurchinneed_uk </w:t>
      </w:r>
    </w:p>
    <w:p w14:paraId="4717DCFC" w14:textId="39138CDD" w:rsidR="002268A9" w:rsidRPr="008A021C" w:rsidRDefault="00694A17" w:rsidP="008A021C">
      <w:pPr>
        <w:spacing w:before="0" w:after="0" w:line="240" w:lineRule="auto"/>
        <w:jc w:val="right"/>
        <w:rPr>
          <w:rFonts w:ascii="Arial" w:hAnsi="Arial" w:cs="Arial"/>
          <w:color w:val="C00000"/>
        </w:rPr>
      </w:pPr>
      <w:r w:rsidRPr="00694A17">
        <w:rPr>
          <w:rFonts w:ascii="Arial" w:hAnsi="Arial" w:cs="Arial"/>
          <w:color w:val="C00000"/>
        </w:rPr>
        <w:t>(</w:t>
      </w:r>
      <w:r w:rsidRPr="00694A17">
        <w:rPr>
          <w:rFonts w:ascii="Century Gothic" w:hAnsi="Century Gothic" w:cs="Arial"/>
          <w:color w:val="C00000"/>
          <w:sz w:val="22"/>
          <w:szCs w:val="22"/>
        </w:rPr>
        <w:t xml:space="preserve">ACN – </w:t>
      </w:r>
      <w:r w:rsidR="009C7388">
        <w:rPr>
          <w:rFonts w:ascii="Century Gothic" w:hAnsi="Century Gothic" w:cs="Arial"/>
          <w:color w:val="C00000"/>
          <w:sz w:val="22"/>
          <w:szCs w:val="22"/>
        </w:rPr>
        <w:t>March</w:t>
      </w:r>
      <w:r w:rsidR="00084E03">
        <w:rPr>
          <w:rFonts w:ascii="Century Gothic" w:hAnsi="Century Gothic" w:cs="Arial"/>
          <w:color w:val="C00000"/>
          <w:sz w:val="22"/>
          <w:szCs w:val="22"/>
        </w:rPr>
        <w:t xml:space="preserve"> </w:t>
      </w:r>
      <w:r w:rsidRPr="00694A17">
        <w:rPr>
          <w:rFonts w:ascii="Century Gothic" w:hAnsi="Century Gothic" w:cs="Arial"/>
          <w:color w:val="C00000"/>
          <w:sz w:val="22"/>
          <w:szCs w:val="22"/>
        </w:rPr>
        <w:t>202</w:t>
      </w:r>
      <w:r w:rsidR="00DA4F47">
        <w:rPr>
          <w:rFonts w:ascii="Century Gothic" w:hAnsi="Century Gothic" w:cs="Arial"/>
          <w:color w:val="C00000"/>
          <w:sz w:val="22"/>
          <w:szCs w:val="22"/>
        </w:rPr>
        <w:t>4</w:t>
      </w:r>
      <w:r w:rsidRPr="00694A17">
        <w:rPr>
          <w:rFonts w:ascii="Century Gothic" w:hAnsi="Century Gothic" w:cs="Arial"/>
          <w:color w:val="C00000"/>
          <w:sz w:val="22"/>
          <w:szCs w:val="22"/>
        </w:rPr>
        <w:t>)</w:t>
      </w:r>
    </w:p>
    <w:sectPr w:rsidR="002268A9" w:rsidRPr="008A021C"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3"/>
  </w:num>
  <w:num w:numId="2" w16cid:durableId="858549700">
    <w:abstractNumId w:val="9"/>
  </w:num>
  <w:num w:numId="3" w16cid:durableId="341470376">
    <w:abstractNumId w:val="7"/>
  </w:num>
  <w:num w:numId="4" w16cid:durableId="269241909">
    <w:abstractNumId w:val="1"/>
  </w:num>
  <w:num w:numId="5" w16cid:durableId="51393334">
    <w:abstractNumId w:val="8"/>
  </w:num>
  <w:num w:numId="6" w16cid:durableId="238945482">
    <w:abstractNumId w:val="10"/>
  </w:num>
  <w:num w:numId="7" w16cid:durableId="2023166929">
    <w:abstractNumId w:val="0"/>
  </w:num>
  <w:num w:numId="8" w16cid:durableId="2003658126">
    <w:abstractNumId w:val="6"/>
  </w:num>
  <w:num w:numId="9" w16cid:durableId="1709791519">
    <w:abstractNumId w:val="4"/>
  </w:num>
  <w:num w:numId="10" w16cid:durableId="1581329354">
    <w:abstractNumId w:val="2"/>
  </w:num>
  <w:num w:numId="11" w16cid:durableId="1297680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17E5B"/>
    <w:rsid w:val="0003767B"/>
    <w:rsid w:val="000653EF"/>
    <w:rsid w:val="0008178B"/>
    <w:rsid w:val="00084E03"/>
    <w:rsid w:val="000948BA"/>
    <w:rsid w:val="000C418F"/>
    <w:rsid w:val="000C484B"/>
    <w:rsid w:val="000C581D"/>
    <w:rsid w:val="000D3AC7"/>
    <w:rsid w:val="000D65F5"/>
    <w:rsid w:val="00112EB2"/>
    <w:rsid w:val="00134EF1"/>
    <w:rsid w:val="001B1843"/>
    <w:rsid w:val="001E5034"/>
    <w:rsid w:val="001E5270"/>
    <w:rsid w:val="001F3146"/>
    <w:rsid w:val="001F60D8"/>
    <w:rsid w:val="00207B53"/>
    <w:rsid w:val="00214E11"/>
    <w:rsid w:val="00216FFC"/>
    <w:rsid w:val="002217FB"/>
    <w:rsid w:val="002268A9"/>
    <w:rsid w:val="00243CC0"/>
    <w:rsid w:val="00254BB3"/>
    <w:rsid w:val="00254D57"/>
    <w:rsid w:val="0025619C"/>
    <w:rsid w:val="002629CD"/>
    <w:rsid w:val="002631C8"/>
    <w:rsid w:val="00276EF5"/>
    <w:rsid w:val="002833D0"/>
    <w:rsid w:val="0029289D"/>
    <w:rsid w:val="00294D6B"/>
    <w:rsid w:val="002B4510"/>
    <w:rsid w:val="002B4ADC"/>
    <w:rsid w:val="002C2E25"/>
    <w:rsid w:val="002D2FFD"/>
    <w:rsid w:val="002E3114"/>
    <w:rsid w:val="002F2E2E"/>
    <w:rsid w:val="002F472D"/>
    <w:rsid w:val="00310EA2"/>
    <w:rsid w:val="00312522"/>
    <w:rsid w:val="00315C72"/>
    <w:rsid w:val="003279B9"/>
    <w:rsid w:val="003559AD"/>
    <w:rsid w:val="00356754"/>
    <w:rsid w:val="003D35E2"/>
    <w:rsid w:val="003E0229"/>
    <w:rsid w:val="003E7E93"/>
    <w:rsid w:val="004245B0"/>
    <w:rsid w:val="0042565C"/>
    <w:rsid w:val="00431D11"/>
    <w:rsid w:val="00435686"/>
    <w:rsid w:val="004373F1"/>
    <w:rsid w:val="004379A4"/>
    <w:rsid w:val="00447119"/>
    <w:rsid w:val="00451D99"/>
    <w:rsid w:val="004527B7"/>
    <w:rsid w:val="00457D84"/>
    <w:rsid w:val="00471B39"/>
    <w:rsid w:val="0049129C"/>
    <w:rsid w:val="004975BC"/>
    <w:rsid w:val="004A0271"/>
    <w:rsid w:val="004C52C3"/>
    <w:rsid w:val="004C59EF"/>
    <w:rsid w:val="004D42B0"/>
    <w:rsid w:val="004E2A00"/>
    <w:rsid w:val="004E7DE4"/>
    <w:rsid w:val="004F1E89"/>
    <w:rsid w:val="00527FCA"/>
    <w:rsid w:val="0055745C"/>
    <w:rsid w:val="00583938"/>
    <w:rsid w:val="00590954"/>
    <w:rsid w:val="005A68EE"/>
    <w:rsid w:val="005B2E71"/>
    <w:rsid w:val="005C6B77"/>
    <w:rsid w:val="005D7AEF"/>
    <w:rsid w:val="00637501"/>
    <w:rsid w:val="00642D71"/>
    <w:rsid w:val="00651C2A"/>
    <w:rsid w:val="00651EBE"/>
    <w:rsid w:val="00654445"/>
    <w:rsid w:val="00666546"/>
    <w:rsid w:val="006708FA"/>
    <w:rsid w:val="00672041"/>
    <w:rsid w:val="00680734"/>
    <w:rsid w:val="00682B4B"/>
    <w:rsid w:val="0068511A"/>
    <w:rsid w:val="00693CF5"/>
    <w:rsid w:val="00694A17"/>
    <w:rsid w:val="006C3C2E"/>
    <w:rsid w:val="006C6AFA"/>
    <w:rsid w:val="006D0BC8"/>
    <w:rsid w:val="006D2BA1"/>
    <w:rsid w:val="006D3494"/>
    <w:rsid w:val="006F0E22"/>
    <w:rsid w:val="006F180F"/>
    <w:rsid w:val="0075397D"/>
    <w:rsid w:val="007632C8"/>
    <w:rsid w:val="007745FA"/>
    <w:rsid w:val="00774ED7"/>
    <w:rsid w:val="007A484D"/>
    <w:rsid w:val="007A64B8"/>
    <w:rsid w:val="007E7709"/>
    <w:rsid w:val="007F6F00"/>
    <w:rsid w:val="008252F0"/>
    <w:rsid w:val="00825553"/>
    <w:rsid w:val="008345D6"/>
    <w:rsid w:val="00842F70"/>
    <w:rsid w:val="00855233"/>
    <w:rsid w:val="00886E04"/>
    <w:rsid w:val="008A021C"/>
    <w:rsid w:val="008B1D19"/>
    <w:rsid w:val="008B549E"/>
    <w:rsid w:val="008C4069"/>
    <w:rsid w:val="008C5051"/>
    <w:rsid w:val="00906DC9"/>
    <w:rsid w:val="009125CF"/>
    <w:rsid w:val="00913718"/>
    <w:rsid w:val="009177A1"/>
    <w:rsid w:val="00925CE8"/>
    <w:rsid w:val="00954F8F"/>
    <w:rsid w:val="00957549"/>
    <w:rsid w:val="0097130B"/>
    <w:rsid w:val="009856B8"/>
    <w:rsid w:val="009A242F"/>
    <w:rsid w:val="009A5054"/>
    <w:rsid w:val="009B667C"/>
    <w:rsid w:val="009C7388"/>
    <w:rsid w:val="009F4254"/>
    <w:rsid w:val="00A21B29"/>
    <w:rsid w:val="00A26998"/>
    <w:rsid w:val="00A515A1"/>
    <w:rsid w:val="00A60455"/>
    <w:rsid w:val="00A67761"/>
    <w:rsid w:val="00A722F0"/>
    <w:rsid w:val="00A7372E"/>
    <w:rsid w:val="00A91CB8"/>
    <w:rsid w:val="00AA650C"/>
    <w:rsid w:val="00AB73B6"/>
    <w:rsid w:val="00AB7F4E"/>
    <w:rsid w:val="00AE7AE9"/>
    <w:rsid w:val="00B15D29"/>
    <w:rsid w:val="00B45F9A"/>
    <w:rsid w:val="00B64434"/>
    <w:rsid w:val="00B670CA"/>
    <w:rsid w:val="00B71618"/>
    <w:rsid w:val="00B72BAA"/>
    <w:rsid w:val="00B95DAA"/>
    <w:rsid w:val="00B9605C"/>
    <w:rsid w:val="00BA69F2"/>
    <w:rsid w:val="00BC037B"/>
    <w:rsid w:val="00BD079A"/>
    <w:rsid w:val="00BE5E03"/>
    <w:rsid w:val="00BE6112"/>
    <w:rsid w:val="00BF7380"/>
    <w:rsid w:val="00C07CC1"/>
    <w:rsid w:val="00C25BD8"/>
    <w:rsid w:val="00C367A6"/>
    <w:rsid w:val="00C41238"/>
    <w:rsid w:val="00C41DBC"/>
    <w:rsid w:val="00C509C2"/>
    <w:rsid w:val="00C56CA0"/>
    <w:rsid w:val="00C761BB"/>
    <w:rsid w:val="00C7793F"/>
    <w:rsid w:val="00C869AA"/>
    <w:rsid w:val="00C95295"/>
    <w:rsid w:val="00CA0B78"/>
    <w:rsid w:val="00CB0D27"/>
    <w:rsid w:val="00CC1926"/>
    <w:rsid w:val="00CC7780"/>
    <w:rsid w:val="00D07232"/>
    <w:rsid w:val="00D13DD1"/>
    <w:rsid w:val="00D354AA"/>
    <w:rsid w:val="00D528DF"/>
    <w:rsid w:val="00D732E0"/>
    <w:rsid w:val="00D80535"/>
    <w:rsid w:val="00D83277"/>
    <w:rsid w:val="00D85B4B"/>
    <w:rsid w:val="00D94591"/>
    <w:rsid w:val="00DA319D"/>
    <w:rsid w:val="00DA4F47"/>
    <w:rsid w:val="00DB4F44"/>
    <w:rsid w:val="00DB54D2"/>
    <w:rsid w:val="00DC17A9"/>
    <w:rsid w:val="00DE7ADE"/>
    <w:rsid w:val="00E00EE8"/>
    <w:rsid w:val="00E16667"/>
    <w:rsid w:val="00E23941"/>
    <w:rsid w:val="00E3431F"/>
    <w:rsid w:val="00E60B28"/>
    <w:rsid w:val="00E670E3"/>
    <w:rsid w:val="00E7232B"/>
    <w:rsid w:val="00EB5CE4"/>
    <w:rsid w:val="00ED2CE5"/>
    <w:rsid w:val="00EE6CD8"/>
    <w:rsid w:val="00EF73FE"/>
    <w:rsid w:val="00F05870"/>
    <w:rsid w:val="00F34074"/>
    <w:rsid w:val="00F37017"/>
    <w:rsid w:val="00F47871"/>
    <w:rsid w:val="00F64CE8"/>
    <w:rsid w:val="00F90BD8"/>
    <w:rsid w:val="00FA2489"/>
    <w:rsid w:val="00FA74D8"/>
    <w:rsid w:val="00FC0A09"/>
    <w:rsid w:val="00FE01D8"/>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727"/>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0"/>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1027636391">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nuk.org/resource/cst-solidarity-and-peace/" TargetMode="External"/><Relationship Id="rId13" Type="http://schemas.openxmlformats.org/officeDocument/2006/relationships/image" Target="media/image3.png"/><Relationship Id="rId18" Type="http://schemas.openxmlformats.org/officeDocument/2006/relationships/hyperlink" Target="https://acnuk.org/acn-news/?filter_post_tag=4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cnuk.org/resource/primary-acn-catholic-social-teaching/" TargetMode="External"/><Relationship Id="rId12" Type="http://schemas.openxmlformats.org/officeDocument/2006/relationships/hyperlink" Target="https://acnuk.org/resource/primary-acn-catholic-social-teaching/" TargetMode="External"/><Relationship Id="rId17" Type="http://schemas.openxmlformats.org/officeDocument/2006/relationships/hyperlink" Target="https://acnuk.org/about/" TargetMode="External"/><Relationship Id="rId2" Type="http://schemas.openxmlformats.org/officeDocument/2006/relationships/styles" Target="styles.xml"/><Relationship Id="rId16" Type="http://schemas.openxmlformats.org/officeDocument/2006/relationships/hyperlink" Target="https://www.youtube.com/watch?v=ELyLdMlFdzA&amp;t=104s" TargetMode="External"/><Relationship Id="rId20" Type="http://schemas.openxmlformats.org/officeDocument/2006/relationships/hyperlink" Target="https://www.themark10mission.co.uk/worship-song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rocaire.org/%20" TargetMode="External"/><Relationship Id="rId5" Type="http://schemas.openxmlformats.org/officeDocument/2006/relationships/image" Target="media/image1.png"/><Relationship Id="rId15" Type="http://schemas.openxmlformats.org/officeDocument/2006/relationships/hyperlink" Target="https://acnuk.org/resource/primary-acn-catholic-social-teaching/" TargetMode="External"/><Relationship Id="rId10" Type="http://schemas.openxmlformats.org/officeDocument/2006/relationships/hyperlink" Target="https://acnuk.org/resource/catholic-social-teaching-dignity-of-workers/" TargetMode="External"/><Relationship Id="rId19" Type="http://schemas.openxmlformats.org/officeDocument/2006/relationships/hyperlink" Target="https://acnuk.org/our-campaigns/redwednesday/" TargetMode="External"/><Relationship Id="rId4" Type="http://schemas.openxmlformats.org/officeDocument/2006/relationships/webSettings" Target="webSettings.xml"/><Relationship Id="rId9" Type="http://schemas.openxmlformats.org/officeDocument/2006/relationships/hyperlink" Target="https://acnuk.org/resource/catholic-social-teaching-community-and-participation/"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3338</Words>
  <Characters>19029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2</cp:revision>
  <dcterms:created xsi:type="dcterms:W3CDTF">2024-05-31T10:11:00Z</dcterms:created>
  <dcterms:modified xsi:type="dcterms:W3CDTF">2024-05-31T10:11:00Z</dcterms:modified>
</cp:coreProperties>
</file>